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48" w:rsidRDefault="008574C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2B5548" w:rsidRPr="00107D49" w:rsidRDefault="008574C9">
      <w:pPr>
        <w:jc w:val="right"/>
        <w:rPr>
          <w:rFonts w:ascii="仿宋_GB2312" w:eastAsia="仿宋_GB2312" w:hAnsi="宋体"/>
          <w:sz w:val="32"/>
          <w:szCs w:val="32"/>
        </w:rPr>
      </w:pPr>
      <w:r w:rsidRPr="00107D49">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51D382AC" wp14:editId="3A48DFF2">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787AFE89"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107D49">
        <w:rPr>
          <w:rFonts w:ascii="仿宋_GB2312" w:eastAsia="仿宋_GB2312" w:hAnsi="仿宋" w:hint="eastAsia"/>
          <w:sz w:val="32"/>
          <w:szCs w:val="32"/>
        </w:rPr>
        <w:t>招标编号：</w:t>
      </w:r>
      <w:r w:rsidR="00107D49" w:rsidRPr="00107D49">
        <w:rPr>
          <w:rFonts w:ascii="仿宋_GB2312" w:eastAsia="仿宋_GB2312"/>
          <w:snapToGrid w:val="0"/>
          <w:kern w:val="0"/>
          <w:sz w:val="32"/>
          <w:szCs w:val="32"/>
        </w:rPr>
        <w:t>ZHZB2022028</w:t>
      </w:r>
    </w:p>
    <w:p w:rsidR="002B5548" w:rsidRPr="00107D49" w:rsidRDefault="002B5548">
      <w:pPr>
        <w:jc w:val="center"/>
        <w:rPr>
          <w:sz w:val="44"/>
          <w:szCs w:val="44"/>
        </w:rPr>
      </w:pPr>
    </w:p>
    <w:p w:rsidR="002B5548" w:rsidRPr="00107D49" w:rsidRDefault="008574C9">
      <w:pPr>
        <w:spacing w:line="540" w:lineRule="exact"/>
        <w:jc w:val="center"/>
        <w:rPr>
          <w:rFonts w:ascii="方正小标宋简体" w:eastAsia="方正小标宋简体"/>
          <w:sz w:val="44"/>
          <w:szCs w:val="44"/>
        </w:rPr>
      </w:pPr>
      <w:r w:rsidRPr="00107D49">
        <w:rPr>
          <w:rFonts w:ascii="方正小标宋简体" w:eastAsia="方正小标宋简体" w:hint="eastAsia"/>
          <w:sz w:val="44"/>
          <w:szCs w:val="44"/>
        </w:rPr>
        <w:t>招标公告</w:t>
      </w:r>
    </w:p>
    <w:p w:rsidR="002B5548" w:rsidRPr="00107D49" w:rsidRDefault="008574C9">
      <w:pPr>
        <w:jc w:val="center"/>
        <w:rPr>
          <w:b/>
          <w:sz w:val="44"/>
          <w:szCs w:val="44"/>
        </w:rPr>
      </w:pPr>
      <w:r w:rsidRPr="00107D49">
        <w:rPr>
          <w:rFonts w:ascii="仿宋_GB2312" w:eastAsia="仿宋_GB2312" w:hint="eastAsia"/>
          <w:sz w:val="32"/>
          <w:szCs w:val="32"/>
        </w:rPr>
        <w:t>（特殊儿童康复教育示范性服务——开展主题节日活动项目）</w:t>
      </w:r>
    </w:p>
    <w:p w:rsidR="002B5548" w:rsidRDefault="008574C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rsidR="002B5548" w:rsidRDefault="008574C9">
      <w:pPr>
        <w:ind w:firstLineChars="200" w:firstLine="640"/>
        <w:jc w:val="left"/>
        <w:rPr>
          <w:rFonts w:ascii="黑体" w:eastAsia="黑体" w:hAnsi="黑体"/>
          <w:sz w:val="32"/>
          <w:szCs w:val="32"/>
        </w:rPr>
      </w:pPr>
      <w:r>
        <w:rPr>
          <w:rFonts w:ascii="黑体" w:eastAsia="黑体" w:hAnsi="黑体" w:hint="eastAsia"/>
          <w:snapToGrid w:val="0"/>
          <w:kern w:val="0"/>
          <w:sz w:val="32"/>
          <w:szCs w:val="32"/>
        </w:rPr>
        <w:t>一、项目基本情况</w:t>
      </w:r>
    </w:p>
    <w:p w:rsidR="002B5548" w:rsidRPr="00107D49" w:rsidRDefault="008574C9">
      <w:pPr>
        <w:adjustRightInd w:val="0"/>
        <w:ind w:firstLineChars="200" w:firstLine="640"/>
        <w:jc w:val="left"/>
        <w:rPr>
          <w:rFonts w:ascii="仿宋_GB2312" w:eastAsia="仿宋_GB2312"/>
          <w:snapToGrid w:val="0"/>
          <w:kern w:val="0"/>
          <w:sz w:val="32"/>
          <w:szCs w:val="32"/>
        </w:rPr>
      </w:pPr>
      <w:bookmarkStart w:id="0" w:name="项目概况2"/>
      <w:r w:rsidRPr="00107D49">
        <w:rPr>
          <w:rFonts w:ascii="仿宋_GB2312" w:eastAsia="仿宋_GB2312"/>
          <w:snapToGrid w:val="0"/>
          <w:kern w:val="0"/>
          <w:sz w:val="32"/>
          <w:szCs w:val="32"/>
        </w:rPr>
        <w:t>1</w:t>
      </w:r>
      <w:r w:rsidRPr="00107D49">
        <w:rPr>
          <w:rFonts w:ascii="仿宋_GB2312" w:eastAsia="仿宋_GB2312" w:hint="eastAsia"/>
          <w:snapToGrid w:val="0"/>
          <w:kern w:val="0"/>
          <w:sz w:val="32"/>
          <w:szCs w:val="32"/>
        </w:rPr>
        <w:t>.项目编号：JB2022-26-4</w:t>
      </w:r>
    </w:p>
    <w:p w:rsidR="002B5548" w:rsidRPr="00107D49" w:rsidRDefault="008574C9">
      <w:pPr>
        <w:adjustRightInd w:val="0"/>
        <w:ind w:firstLineChars="200" w:firstLine="640"/>
        <w:jc w:val="left"/>
        <w:rPr>
          <w:rFonts w:ascii="仿宋_GB2312" w:eastAsia="仿宋_GB2312"/>
          <w:sz w:val="32"/>
          <w:szCs w:val="32"/>
        </w:rPr>
      </w:pPr>
      <w:r w:rsidRPr="00107D49">
        <w:rPr>
          <w:rFonts w:ascii="仿宋_GB2312" w:eastAsia="仿宋_GB2312"/>
          <w:snapToGrid w:val="0"/>
          <w:kern w:val="0"/>
          <w:sz w:val="32"/>
          <w:szCs w:val="32"/>
        </w:rPr>
        <w:t>2.</w:t>
      </w:r>
      <w:r w:rsidRPr="00107D49">
        <w:rPr>
          <w:rFonts w:ascii="仿宋_GB2312" w:eastAsia="仿宋_GB2312" w:hint="eastAsia"/>
          <w:snapToGrid w:val="0"/>
          <w:kern w:val="0"/>
          <w:sz w:val="32"/>
          <w:szCs w:val="32"/>
        </w:rPr>
        <w:t>项目名称：</w:t>
      </w:r>
      <w:r w:rsidRPr="00107D49">
        <w:rPr>
          <w:rFonts w:ascii="仿宋_GB2312" w:eastAsia="仿宋_GB2312" w:hint="eastAsia"/>
          <w:sz w:val="32"/>
          <w:szCs w:val="32"/>
        </w:rPr>
        <w:t>特殊儿童康复教育示范性服务——开展主题节日活动项目</w:t>
      </w:r>
    </w:p>
    <w:p w:rsidR="002B5548" w:rsidRPr="00107D49" w:rsidRDefault="008574C9">
      <w:pPr>
        <w:adjustRightInd w:val="0"/>
        <w:ind w:firstLineChars="200" w:firstLine="640"/>
        <w:jc w:val="left"/>
        <w:rPr>
          <w:rFonts w:ascii="仿宋_GB2312" w:eastAsia="仿宋_GB2312"/>
          <w:snapToGrid w:val="0"/>
          <w:kern w:val="0"/>
          <w:sz w:val="32"/>
          <w:szCs w:val="32"/>
        </w:rPr>
      </w:pPr>
      <w:r w:rsidRPr="00107D49">
        <w:rPr>
          <w:rFonts w:ascii="仿宋_GB2312" w:eastAsia="仿宋_GB2312"/>
          <w:snapToGrid w:val="0"/>
          <w:kern w:val="0"/>
          <w:sz w:val="32"/>
          <w:szCs w:val="32"/>
        </w:rPr>
        <w:t>3.预算金额：</w:t>
      </w:r>
      <w:r w:rsidRPr="00107D49">
        <w:rPr>
          <w:rFonts w:ascii="仿宋_GB2312" w:eastAsia="仿宋_GB2312" w:hint="eastAsia"/>
          <w:snapToGrid w:val="0"/>
          <w:kern w:val="0"/>
          <w:sz w:val="32"/>
          <w:szCs w:val="32"/>
        </w:rPr>
        <w:t>人民币19</w:t>
      </w:r>
      <w:r w:rsidRPr="00107D49">
        <w:rPr>
          <w:rFonts w:ascii="仿宋_GB2312" w:eastAsia="仿宋_GB2312"/>
          <w:snapToGrid w:val="0"/>
          <w:kern w:val="0"/>
          <w:sz w:val="32"/>
          <w:szCs w:val="32"/>
        </w:rPr>
        <w:t>万元</w:t>
      </w:r>
    </w:p>
    <w:p w:rsidR="002B5548" w:rsidRPr="00107D49" w:rsidRDefault="008574C9">
      <w:pPr>
        <w:adjustRightInd w:val="0"/>
        <w:ind w:firstLineChars="200" w:firstLine="640"/>
        <w:jc w:val="left"/>
        <w:rPr>
          <w:rFonts w:ascii="仿宋_GB2312" w:eastAsia="仿宋_GB2312"/>
          <w:snapToGrid w:val="0"/>
          <w:kern w:val="0"/>
          <w:sz w:val="32"/>
          <w:szCs w:val="32"/>
        </w:rPr>
      </w:pPr>
      <w:r w:rsidRPr="00107D49">
        <w:rPr>
          <w:rFonts w:ascii="仿宋_GB2312" w:eastAsia="仿宋_GB2312" w:hint="eastAsia"/>
          <w:snapToGrid w:val="0"/>
          <w:kern w:val="0"/>
          <w:sz w:val="32"/>
          <w:szCs w:val="32"/>
        </w:rPr>
        <w:t>4.最高限价</w:t>
      </w:r>
      <w:r w:rsidRPr="00107D49">
        <w:rPr>
          <w:rFonts w:ascii="仿宋_GB2312" w:eastAsia="仿宋_GB2312"/>
          <w:snapToGrid w:val="0"/>
          <w:kern w:val="0"/>
          <w:sz w:val="32"/>
          <w:szCs w:val="32"/>
        </w:rPr>
        <w:t>：</w:t>
      </w:r>
      <w:r w:rsidRPr="00107D49">
        <w:rPr>
          <w:rFonts w:ascii="仿宋_GB2312" w:eastAsia="仿宋_GB2312" w:hint="eastAsia"/>
          <w:snapToGrid w:val="0"/>
          <w:kern w:val="0"/>
          <w:sz w:val="32"/>
          <w:szCs w:val="32"/>
        </w:rPr>
        <w:t>人民币19</w:t>
      </w:r>
      <w:r w:rsidRPr="00107D49">
        <w:rPr>
          <w:rFonts w:ascii="仿宋_GB2312" w:eastAsia="仿宋_GB2312"/>
          <w:snapToGrid w:val="0"/>
          <w:kern w:val="0"/>
          <w:sz w:val="32"/>
          <w:szCs w:val="32"/>
        </w:rPr>
        <w:t>万元</w:t>
      </w:r>
    </w:p>
    <w:p w:rsidR="002B5548" w:rsidRDefault="008574C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2B5548" w:rsidRDefault="008574C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2B5548" w:rsidRDefault="008574C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bookmarkEnd w:id="0"/>
    <w:p w:rsidR="002B5548" w:rsidRDefault="008574C9">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2B5548" w:rsidRDefault="008574C9">
      <w:pPr>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w:t>
      </w:r>
      <w:r>
        <w:rPr>
          <w:rFonts w:ascii="仿宋_GB2312" w:eastAsia="仿宋_GB2312" w:hint="eastAsia"/>
          <w:snapToGrid w:val="0"/>
          <w:kern w:val="0"/>
          <w:sz w:val="32"/>
          <w:szCs w:val="32"/>
        </w:rPr>
        <w:lastRenderedPageBreak/>
        <w:t>的其它组织（提供营业执照或事业单位法人证等法人证明扫描件，原件备查）；</w:t>
      </w:r>
    </w:p>
    <w:p w:rsidR="002B5548" w:rsidRDefault="008574C9">
      <w:pPr>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w:t>
      </w:r>
      <w:r>
        <w:rPr>
          <w:rFonts w:ascii="仿宋_GB2312" w:eastAsia="仿宋_GB2312"/>
          <w:snapToGrid w:val="0"/>
          <w:kern w:val="0"/>
          <w:sz w:val="32"/>
          <w:szCs w:val="32"/>
        </w:rPr>
        <w:t>为：深圳市政府采购中心注册供应商；</w:t>
      </w:r>
    </w:p>
    <w:p w:rsidR="002B5548" w:rsidRDefault="008574C9">
      <w:pPr>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snapToGrid w:val="0"/>
          <w:kern w:val="0"/>
          <w:sz w:val="32"/>
          <w:szCs w:val="32"/>
        </w:rPr>
        <w:t>.</w:t>
      </w:r>
      <w:r>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2B5548" w:rsidRDefault="008574C9">
      <w:pPr>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4.法律、行政法规规定的其他条件。</w:t>
      </w:r>
    </w:p>
    <w:p w:rsidR="002B5548" w:rsidRDefault="008574C9">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2B5548" w:rsidRDefault="008574C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Pr>
          <w:rFonts w:ascii="仿宋_GB2312" w:eastAsia="仿宋_GB2312"/>
          <w:snapToGrid w:val="0"/>
          <w:kern w:val="0"/>
          <w:sz w:val="32"/>
          <w:szCs w:val="32"/>
        </w:rPr>
        <w:t>2022</w:t>
      </w:r>
      <w:r>
        <w:rPr>
          <w:rFonts w:ascii="仿宋_GB2312" w:eastAsia="仿宋_GB2312" w:hint="eastAsia"/>
          <w:snapToGrid w:val="0"/>
          <w:kern w:val="0"/>
          <w:sz w:val="32"/>
          <w:szCs w:val="32"/>
        </w:rPr>
        <w:t>年</w:t>
      </w:r>
      <w:r w:rsidR="00107D49">
        <w:rPr>
          <w:rFonts w:ascii="仿宋_GB2312" w:eastAsia="仿宋_GB2312"/>
          <w:snapToGrid w:val="0"/>
          <w:kern w:val="0"/>
          <w:sz w:val="32"/>
          <w:szCs w:val="32"/>
        </w:rPr>
        <w:t>8</w:t>
      </w:r>
      <w:r>
        <w:rPr>
          <w:rFonts w:ascii="仿宋_GB2312" w:eastAsia="仿宋_GB2312" w:hint="eastAsia"/>
          <w:snapToGrid w:val="0"/>
          <w:kern w:val="0"/>
          <w:sz w:val="32"/>
          <w:szCs w:val="32"/>
        </w:rPr>
        <w:t>月</w:t>
      </w:r>
      <w:r w:rsidR="00FB61C6">
        <w:rPr>
          <w:rFonts w:ascii="仿宋_GB2312" w:eastAsia="仿宋_GB2312"/>
          <w:snapToGrid w:val="0"/>
          <w:kern w:val="0"/>
          <w:sz w:val="32"/>
          <w:szCs w:val="32"/>
        </w:rPr>
        <w:t>23</w:t>
      </w:r>
      <w:r>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日17:00时前电话或以书面形式咨询招标机构，逾期恕不受理。在答疑咨询截止日期之后，我中心不再受理对招标参数的质疑。（联系人：金钊，联系电话：</w:t>
      </w:r>
      <w:r>
        <w:rPr>
          <w:rFonts w:ascii="仿宋_GB2312" w:eastAsia="仿宋_GB2312" w:hint="eastAsia"/>
          <w:sz w:val="32"/>
          <w:szCs w:val="32"/>
        </w:rPr>
        <w:t>0755-</w:t>
      </w:r>
      <w:r>
        <w:rPr>
          <w:rFonts w:ascii="仿宋_GB2312" w:eastAsia="仿宋_GB2312" w:hint="eastAsia"/>
          <w:snapToGrid w:val="0"/>
          <w:kern w:val="0"/>
          <w:sz w:val="32"/>
          <w:szCs w:val="32"/>
        </w:rPr>
        <w:t>83654002）</w:t>
      </w:r>
    </w:p>
    <w:p w:rsidR="002B5548" w:rsidRDefault="008574C9">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w:t>
      </w:r>
      <w:r w:rsidR="00107D49">
        <w:rPr>
          <w:rFonts w:ascii="仿宋_GB2312" w:eastAsia="仿宋_GB2312"/>
          <w:sz w:val="32"/>
          <w:szCs w:val="32"/>
        </w:rPr>
        <w:t>8</w:t>
      </w:r>
      <w:r>
        <w:rPr>
          <w:rFonts w:ascii="仿宋_GB2312" w:eastAsia="仿宋_GB2312" w:hint="eastAsia"/>
          <w:sz w:val="32"/>
          <w:szCs w:val="32"/>
        </w:rPr>
        <w:t>月</w:t>
      </w:r>
      <w:r w:rsidR="00FB61C6">
        <w:rPr>
          <w:rFonts w:ascii="仿宋_GB2312" w:eastAsia="仿宋_GB2312"/>
          <w:sz w:val="32"/>
          <w:szCs w:val="32"/>
        </w:rPr>
        <w:t>25</w:t>
      </w:r>
      <w:r>
        <w:rPr>
          <w:rFonts w:ascii="仿宋_GB2312" w:eastAsia="仿宋_GB2312" w:hint="eastAsia"/>
          <w:sz w:val="32"/>
          <w:szCs w:val="32"/>
        </w:rPr>
        <w:t>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2B5548" w:rsidRDefault="002B5548">
      <w:pPr>
        <w:jc w:val="left"/>
        <w:rPr>
          <w:rFonts w:ascii="仿宋_GB2312" w:eastAsia="仿宋_GB2312"/>
          <w:sz w:val="32"/>
          <w:szCs w:val="32"/>
        </w:rPr>
      </w:pPr>
    </w:p>
    <w:p w:rsidR="002B5548" w:rsidRDefault="002B5548">
      <w:pPr>
        <w:ind w:firstLineChars="200" w:firstLine="640"/>
        <w:jc w:val="left"/>
        <w:rPr>
          <w:rFonts w:ascii="仿宋_GB2312" w:eastAsia="仿宋_GB2312"/>
          <w:sz w:val="32"/>
          <w:szCs w:val="32"/>
        </w:rPr>
      </w:pPr>
    </w:p>
    <w:p w:rsidR="002B5548" w:rsidRDefault="008574C9">
      <w:pPr>
        <w:ind w:leftChars="500" w:left="1050" w:firstLineChars="850" w:firstLine="2720"/>
        <w:jc w:val="right"/>
        <w:rPr>
          <w:rFonts w:ascii="仿宋_GB2312" w:eastAsia="仿宋_GB2312"/>
          <w:sz w:val="32"/>
          <w:szCs w:val="32"/>
        </w:rPr>
      </w:pPr>
      <w:r>
        <w:rPr>
          <w:rFonts w:ascii="仿宋_GB2312" w:eastAsia="仿宋_GB2312" w:hint="eastAsia"/>
          <w:sz w:val="32"/>
          <w:szCs w:val="32"/>
        </w:rPr>
        <w:t>深圳市残疾人综合服务中心</w:t>
      </w:r>
    </w:p>
    <w:p w:rsidR="002B5548" w:rsidRDefault="00107D49">
      <w:pPr>
        <w:ind w:leftChars="500" w:left="1050" w:firstLineChars="1250" w:firstLine="4000"/>
        <w:jc w:val="left"/>
        <w:rPr>
          <w:rFonts w:ascii="仿宋_GB2312" w:eastAsia="仿宋_GB2312"/>
          <w:sz w:val="32"/>
          <w:szCs w:val="32"/>
        </w:rPr>
      </w:pPr>
      <w:r w:rsidRPr="00107D49">
        <w:rPr>
          <w:rFonts w:ascii="仿宋_GB2312" w:eastAsia="仿宋_GB2312" w:hAnsi="宋体"/>
          <w:sz w:val="32"/>
          <w:szCs w:val="32"/>
        </w:rPr>
        <w:t>2022</w:t>
      </w:r>
      <w:r w:rsidR="008574C9" w:rsidRPr="00107D49">
        <w:rPr>
          <w:rFonts w:ascii="仿宋_GB2312" w:eastAsia="仿宋_GB2312" w:hint="eastAsia"/>
          <w:sz w:val="32"/>
          <w:szCs w:val="32"/>
        </w:rPr>
        <w:t>年</w:t>
      </w:r>
      <w:r w:rsidRPr="00107D49">
        <w:rPr>
          <w:rFonts w:ascii="仿宋_GB2312" w:eastAsia="仿宋_GB2312"/>
          <w:sz w:val="32"/>
          <w:szCs w:val="32"/>
        </w:rPr>
        <w:t>8</w:t>
      </w:r>
      <w:r w:rsidR="008574C9" w:rsidRPr="00107D49">
        <w:rPr>
          <w:rFonts w:ascii="仿宋_GB2312" w:eastAsia="仿宋_GB2312" w:hint="eastAsia"/>
          <w:sz w:val="32"/>
          <w:szCs w:val="32"/>
        </w:rPr>
        <w:t>月</w:t>
      </w:r>
      <w:r w:rsidRPr="00107D49">
        <w:rPr>
          <w:rFonts w:ascii="仿宋_GB2312" w:eastAsia="仿宋_GB2312"/>
          <w:sz w:val="32"/>
          <w:szCs w:val="32"/>
        </w:rPr>
        <w:t>17</w:t>
      </w:r>
      <w:r w:rsidR="008574C9" w:rsidRPr="00107D49">
        <w:rPr>
          <w:rFonts w:ascii="仿宋_GB2312" w:eastAsia="仿宋_GB2312" w:hint="eastAsia"/>
          <w:sz w:val="32"/>
          <w:szCs w:val="32"/>
        </w:rPr>
        <w:t xml:space="preserve">日 </w:t>
      </w:r>
    </w:p>
    <w:p w:rsidR="002B5548" w:rsidRDefault="002B5548" w:rsidP="00F17B8A">
      <w:pPr>
        <w:jc w:val="left"/>
        <w:rPr>
          <w:rFonts w:ascii="仿宋_GB2312" w:eastAsia="仿宋_GB2312"/>
          <w:sz w:val="32"/>
          <w:szCs w:val="32"/>
        </w:rPr>
      </w:pPr>
    </w:p>
    <w:p w:rsidR="002B5548" w:rsidRDefault="008574C9">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深圳市残疾人综合服务中心</w:t>
      </w:r>
    </w:p>
    <w:p w:rsidR="002B5548" w:rsidRDefault="008574C9">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rsidR="002B5548" w:rsidRDefault="002B5548">
      <w:pPr>
        <w:snapToGrid w:val="0"/>
        <w:jc w:val="center"/>
        <w:rPr>
          <w:rFonts w:ascii="宋体" w:hAnsi="宋体"/>
          <w:b/>
          <w:sz w:val="36"/>
          <w:szCs w:val="36"/>
        </w:rPr>
      </w:pPr>
    </w:p>
    <w:p w:rsidR="002B5548" w:rsidRDefault="002B5548">
      <w:pPr>
        <w:snapToGrid w:val="0"/>
        <w:jc w:val="center"/>
        <w:rPr>
          <w:rFonts w:ascii="宋体" w:hAnsi="宋体"/>
          <w:b/>
          <w:sz w:val="36"/>
          <w:szCs w:val="36"/>
        </w:rPr>
      </w:pPr>
    </w:p>
    <w:p w:rsidR="002B5548" w:rsidRDefault="002B5548">
      <w:pPr>
        <w:snapToGrid w:val="0"/>
        <w:jc w:val="center"/>
        <w:rPr>
          <w:rFonts w:ascii="宋体" w:hAnsi="宋体"/>
          <w:b/>
          <w:sz w:val="36"/>
          <w:szCs w:val="36"/>
        </w:rPr>
      </w:pPr>
    </w:p>
    <w:p w:rsidR="002B5548" w:rsidRDefault="002B5548">
      <w:pPr>
        <w:snapToGrid w:val="0"/>
        <w:jc w:val="center"/>
        <w:rPr>
          <w:rFonts w:ascii="宋体" w:hAnsi="宋体"/>
          <w:b/>
          <w:sz w:val="36"/>
          <w:szCs w:val="36"/>
        </w:rPr>
      </w:pPr>
    </w:p>
    <w:p w:rsidR="002B5548" w:rsidRDefault="002B5548">
      <w:pPr>
        <w:snapToGrid w:val="0"/>
        <w:jc w:val="center"/>
        <w:rPr>
          <w:rFonts w:ascii="宋体" w:hAnsi="宋体"/>
          <w:b/>
          <w:sz w:val="36"/>
          <w:szCs w:val="36"/>
        </w:rPr>
      </w:pPr>
    </w:p>
    <w:p w:rsidR="002B5548" w:rsidRPr="00107D49" w:rsidRDefault="008574C9">
      <w:pPr>
        <w:pStyle w:val="Default"/>
        <w:ind w:leftChars="300" w:left="2430" w:hangingChars="500" w:hanging="1800"/>
        <w:jc w:val="both"/>
        <w:rPr>
          <w:rFonts w:asciiTheme="minorEastAsia" w:eastAsiaTheme="minorEastAsia" w:hAnsiTheme="minorEastAsia"/>
          <w:color w:val="auto"/>
          <w:sz w:val="36"/>
          <w:szCs w:val="36"/>
        </w:rPr>
      </w:pPr>
      <w:r w:rsidRPr="00107D49">
        <w:rPr>
          <w:rFonts w:asciiTheme="minorEastAsia" w:eastAsiaTheme="minorEastAsia" w:hAnsiTheme="minorEastAsia" w:hint="eastAsia"/>
          <w:color w:val="auto"/>
          <w:sz w:val="36"/>
          <w:szCs w:val="36"/>
        </w:rPr>
        <w:t>项目名称：特殊儿童康复教育示范性服务——开展主题节日活动项目</w:t>
      </w:r>
    </w:p>
    <w:p w:rsidR="002B5548" w:rsidRPr="00107D49" w:rsidRDefault="008574C9">
      <w:pPr>
        <w:pStyle w:val="Default"/>
        <w:ind w:leftChars="300" w:left="2430" w:hangingChars="500" w:hanging="1800"/>
        <w:jc w:val="both"/>
        <w:rPr>
          <w:rFonts w:asciiTheme="minorEastAsia" w:eastAsiaTheme="minorEastAsia" w:hAnsiTheme="minorEastAsia"/>
          <w:color w:val="auto"/>
          <w:sz w:val="36"/>
          <w:szCs w:val="36"/>
        </w:rPr>
      </w:pPr>
      <w:r w:rsidRPr="00107D49">
        <w:rPr>
          <w:rFonts w:asciiTheme="minorEastAsia" w:eastAsiaTheme="minorEastAsia" w:hAnsiTheme="minorEastAsia"/>
          <w:color w:val="auto"/>
          <w:sz w:val="36"/>
          <w:szCs w:val="36"/>
        </w:rPr>
        <w:t>项目编号：</w:t>
      </w:r>
      <w:r w:rsidRPr="00107D49">
        <w:rPr>
          <w:rFonts w:asciiTheme="minorEastAsia" w:eastAsiaTheme="minorEastAsia" w:hAnsiTheme="minorEastAsia" w:hint="eastAsia"/>
          <w:color w:val="auto"/>
          <w:sz w:val="36"/>
          <w:szCs w:val="36"/>
        </w:rPr>
        <w:t>JB2022-26-4</w:t>
      </w:r>
    </w:p>
    <w:p w:rsidR="002B5548" w:rsidRPr="00107D49" w:rsidRDefault="008574C9">
      <w:pPr>
        <w:pStyle w:val="Default"/>
        <w:ind w:firstLineChars="177" w:firstLine="637"/>
        <w:jc w:val="both"/>
        <w:rPr>
          <w:rFonts w:asciiTheme="minorEastAsia" w:eastAsiaTheme="minorEastAsia" w:hAnsiTheme="minorEastAsia"/>
          <w:color w:val="auto"/>
          <w:sz w:val="36"/>
          <w:szCs w:val="36"/>
        </w:rPr>
      </w:pPr>
      <w:r w:rsidRPr="00107D49">
        <w:rPr>
          <w:rFonts w:asciiTheme="minorEastAsia" w:eastAsiaTheme="minorEastAsia" w:hAnsiTheme="minorEastAsia" w:hint="eastAsia"/>
          <w:color w:val="auto"/>
          <w:sz w:val="36"/>
          <w:szCs w:val="36"/>
        </w:rPr>
        <w:t>招标编号：</w:t>
      </w:r>
      <w:r w:rsidR="00107D49" w:rsidRPr="00107D49">
        <w:rPr>
          <w:rFonts w:asciiTheme="minorEastAsia" w:eastAsiaTheme="minorEastAsia" w:hAnsiTheme="minorEastAsia"/>
          <w:color w:val="auto"/>
          <w:sz w:val="36"/>
          <w:szCs w:val="36"/>
        </w:rPr>
        <w:t>ZHZB</w:t>
      </w:r>
      <w:r w:rsidR="00107D49" w:rsidRPr="00107D49">
        <w:rPr>
          <w:rFonts w:asciiTheme="minorEastAsia" w:eastAsiaTheme="minorEastAsia" w:hAnsiTheme="minorEastAsia" w:hint="eastAsia"/>
          <w:color w:val="auto"/>
          <w:sz w:val="36"/>
          <w:szCs w:val="36"/>
        </w:rPr>
        <w:t>202202</w:t>
      </w:r>
      <w:r w:rsidR="00107D49" w:rsidRPr="00107D49">
        <w:rPr>
          <w:rFonts w:asciiTheme="minorEastAsia" w:eastAsiaTheme="minorEastAsia" w:hAnsiTheme="minorEastAsia"/>
          <w:color w:val="auto"/>
          <w:sz w:val="36"/>
          <w:szCs w:val="36"/>
        </w:rPr>
        <w:t>8</w:t>
      </w:r>
    </w:p>
    <w:p w:rsidR="002B5548" w:rsidRPr="00107D49" w:rsidRDefault="002B5548">
      <w:pPr>
        <w:pStyle w:val="Default"/>
        <w:ind w:firstLineChars="200" w:firstLine="720"/>
        <w:jc w:val="both"/>
        <w:rPr>
          <w:rFonts w:asciiTheme="minorEastAsia" w:eastAsiaTheme="minorEastAsia" w:hAnsiTheme="minorEastAsia"/>
          <w:color w:val="auto"/>
          <w:sz w:val="36"/>
          <w:szCs w:val="36"/>
        </w:rPr>
      </w:pPr>
    </w:p>
    <w:p w:rsidR="002B5548" w:rsidRPr="00107D49" w:rsidRDefault="002B5548">
      <w:pPr>
        <w:rPr>
          <w:rFonts w:ascii="宋体" w:hAnsi="宋体"/>
          <w:b/>
          <w:sz w:val="32"/>
          <w:szCs w:val="32"/>
        </w:rPr>
      </w:pPr>
    </w:p>
    <w:p w:rsidR="002B5548" w:rsidRPr="00107D49" w:rsidRDefault="002B5548">
      <w:pPr>
        <w:jc w:val="center"/>
        <w:rPr>
          <w:rFonts w:ascii="宋体" w:hAnsi="宋体"/>
          <w:sz w:val="32"/>
          <w:szCs w:val="32"/>
        </w:rPr>
      </w:pPr>
    </w:p>
    <w:p w:rsidR="002B5548" w:rsidRPr="00107D49" w:rsidRDefault="002B5548">
      <w:pPr>
        <w:jc w:val="center"/>
        <w:rPr>
          <w:rFonts w:ascii="宋体" w:hAnsi="宋体"/>
          <w:sz w:val="32"/>
          <w:szCs w:val="32"/>
        </w:rPr>
      </w:pPr>
    </w:p>
    <w:p w:rsidR="002B5548" w:rsidRPr="00107D49" w:rsidRDefault="002B5548">
      <w:pPr>
        <w:rPr>
          <w:rFonts w:ascii="宋体" w:hAnsi="宋体"/>
          <w:sz w:val="32"/>
          <w:szCs w:val="32"/>
        </w:rPr>
      </w:pPr>
    </w:p>
    <w:p w:rsidR="002B5548" w:rsidRPr="00107D49" w:rsidRDefault="002B5548">
      <w:pPr>
        <w:jc w:val="center"/>
        <w:rPr>
          <w:rFonts w:ascii="宋体" w:hAnsi="宋体"/>
          <w:sz w:val="32"/>
          <w:szCs w:val="32"/>
        </w:rPr>
      </w:pPr>
    </w:p>
    <w:p w:rsidR="002B5548" w:rsidRPr="00107D49" w:rsidRDefault="00107D49">
      <w:pPr>
        <w:jc w:val="center"/>
        <w:rPr>
          <w:rFonts w:ascii="仿宋_GB2312" w:eastAsia="仿宋_GB2312"/>
          <w:sz w:val="32"/>
          <w:szCs w:val="32"/>
        </w:rPr>
      </w:pPr>
      <w:r w:rsidRPr="00107D49">
        <w:rPr>
          <w:rFonts w:ascii="仿宋_GB2312" w:eastAsia="仿宋_GB2312" w:hAnsi="宋体"/>
          <w:sz w:val="32"/>
          <w:szCs w:val="32"/>
        </w:rPr>
        <w:t>2022</w:t>
      </w:r>
      <w:r w:rsidR="008574C9" w:rsidRPr="00107D49">
        <w:rPr>
          <w:rFonts w:ascii="仿宋_GB2312" w:eastAsia="仿宋_GB2312" w:hint="eastAsia"/>
          <w:sz w:val="32"/>
          <w:szCs w:val="32"/>
        </w:rPr>
        <w:t>年</w:t>
      </w:r>
      <w:r w:rsidRPr="00107D49">
        <w:rPr>
          <w:rFonts w:ascii="仿宋_GB2312" w:eastAsia="仿宋_GB2312"/>
          <w:sz w:val="32"/>
          <w:szCs w:val="32"/>
        </w:rPr>
        <w:t>8</w:t>
      </w:r>
      <w:r w:rsidR="008574C9" w:rsidRPr="00107D49">
        <w:rPr>
          <w:rFonts w:ascii="仿宋_GB2312" w:eastAsia="仿宋_GB2312" w:hint="eastAsia"/>
          <w:sz w:val="32"/>
          <w:szCs w:val="32"/>
        </w:rPr>
        <w:t>月</w:t>
      </w:r>
      <w:r w:rsidRPr="00107D49">
        <w:rPr>
          <w:rFonts w:ascii="仿宋_GB2312" w:eastAsia="仿宋_GB2312"/>
          <w:sz w:val="32"/>
          <w:szCs w:val="32"/>
        </w:rPr>
        <w:t>17</w:t>
      </w:r>
      <w:r w:rsidR="008574C9" w:rsidRPr="00107D49">
        <w:rPr>
          <w:rFonts w:ascii="仿宋_GB2312" w:eastAsia="仿宋_GB2312" w:hint="eastAsia"/>
          <w:sz w:val="32"/>
          <w:szCs w:val="32"/>
        </w:rPr>
        <w:t>日</w:t>
      </w:r>
    </w:p>
    <w:p w:rsidR="002B5548" w:rsidRDefault="002B5548">
      <w:pPr>
        <w:rPr>
          <w:rFonts w:ascii="黑体" w:eastAsia="黑体" w:hAnsi="黑体"/>
          <w:b/>
          <w:sz w:val="32"/>
          <w:szCs w:val="32"/>
        </w:rPr>
      </w:pPr>
    </w:p>
    <w:p w:rsidR="002B5548" w:rsidRDefault="002B5548">
      <w:pPr>
        <w:spacing w:line="240" w:lineRule="atLeast"/>
        <w:jc w:val="center"/>
        <w:rPr>
          <w:rFonts w:ascii="方正小标宋简体" w:eastAsia="方正小标宋简体" w:hAnsi="黑体"/>
          <w:sz w:val="44"/>
          <w:szCs w:val="44"/>
        </w:rPr>
      </w:pPr>
    </w:p>
    <w:p w:rsidR="002B5548" w:rsidRDefault="008574C9">
      <w:pPr>
        <w:spacing w:line="240" w:lineRule="atLeas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第一部分、招标公告</w:t>
      </w:r>
    </w:p>
    <w:p w:rsidR="002B5548" w:rsidRDefault="008574C9">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2B5548" w:rsidRDefault="008574C9">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4.投标保证金不是从投标供应商基本账户转出的;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2.不同投标供应商的法定代表人、主要经营负责人、项目投标授权代表人、项目负责人、主要技术人员为同一人、</w:t>
      </w:r>
      <w:r>
        <w:rPr>
          <w:rFonts w:ascii="仿宋_GB2312" w:eastAsia="仿宋_GB2312" w:hAnsi="华文仿宋" w:cs="Times New Roman" w:hint="eastAsia"/>
          <w:sz w:val="32"/>
          <w:szCs w:val="32"/>
        </w:rPr>
        <w:lastRenderedPageBreak/>
        <w:t>属同一单位或者在同一单位缴纳社会保险;</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7.主管部门依照法律、法规认定的其他情形。</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2B5548" w:rsidRDefault="008574C9">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2B5548" w:rsidRDefault="008574C9">
      <w:pPr>
        <w:rPr>
          <w:rFonts w:ascii="黑体" w:eastAsia="黑体" w:hAnsi="黑体"/>
          <w:sz w:val="32"/>
          <w:szCs w:val="32"/>
        </w:rPr>
      </w:pPr>
      <w:r>
        <w:rPr>
          <w:rFonts w:ascii="仿宋_GB2312" w:eastAsia="仿宋_GB2312" w:hAnsi="华文仿宋"/>
          <w:sz w:val="32"/>
          <w:szCs w:val="32"/>
        </w:rPr>
        <w:br w:type="page"/>
      </w:r>
      <w:r>
        <w:rPr>
          <w:rFonts w:ascii="仿宋_GB2312" w:eastAsia="仿宋_GB2312" w:hAnsi="华文仿宋" w:hint="eastAsia"/>
          <w:sz w:val="32"/>
          <w:szCs w:val="32"/>
        </w:rPr>
        <w:lastRenderedPageBreak/>
        <w:t xml:space="preserve">    </w:t>
      </w:r>
      <w:r>
        <w:rPr>
          <w:rFonts w:ascii="黑体" w:eastAsia="黑体" w:hAnsi="黑体" w:hint="eastAsia"/>
          <w:sz w:val="32"/>
          <w:szCs w:val="32"/>
        </w:rPr>
        <w:t>一、项目概况</w:t>
      </w:r>
    </w:p>
    <w:p w:rsidR="002B5548" w:rsidRPr="00107D49" w:rsidRDefault="008574C9">
      <w:pPr>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1.项目编号：JB2022-26-4</w:t>
      </w:r>
    </w:p>
    <w:p w:rsidR="002B5548" w:rsidRPr="00107D49" w:rsidRDefault="008574C9">
      <w:pPr>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2.采购方式：公开招标</w:t>
      </w:r>
    </w:p>
    <w:p w:rsidR="002B5548" w:rsidRPr="00107D49" w:rsidRDefault="008574C9">
      <w:pPr>
        <w:spacing w:line="540" w:lineRule="exact"/>
        <w:ind w:firstLineChars="200" w:firstLine="640"/>
        <w:jc w:val="left"/>
        <w:rPr>
          <w:rFonts w:ascii="仿宋_GB2312" w:eastAsia="仿宋_GB2312"/>
          <w:sz w:val="32"/>
          <w:szCs w:val="32"/>
        </w:rPr>
      </w:pPr>
      <w:r w:rsidRPr="00107D49">
        <w:rPr>
          <w:rFonts w:ascii="仿宋_GB2312" w:eastAsia="仿宋_GB2312" w:hAnsi="华文仿宋" w:hint="eastAsia"/>
          <w:sz w:val="32"/>
          <w:szCs w:val="32"/>
        </w:rPr>
        <w:t>3.项目名称：</w:t>
      </w:r>
      <w:r w:rsidRPr="00107D49">
        <w:rPr>
          <w:rFonts w:ascii="仿宋_GB2312" w:eastAsia="仿宋_GB2312" w:hint="eastAsia"/>
          <w:sz w:val="32"/>
          <w:szCs w:val="32"/>
        </w:rPr>
        <w:t>特殊儿童康复教育示范性服务——开展主题节日活动项目</w:t>
      </w:r>
    </w:p>
    <w:p w:rsidR="002B5548" w:rsidRPr="00107D49" w:rsidRDefault="008574C9">
      <w:pPr>
        <w:spacing w:line="540" w:lineRule="exact"/>
        <w:ind w:firstLineChars="200" w:firstLine="640"/>
        <w:jc w:val="left"/>
        <w:rPr>
          <w:rFonts w:ascii="黑体" w:eastAsia="黑体" w:hAnsi="黑体"/>
          <w:sz w:val="32"/>
          <w:szCs w:val="32"/>
        </w:rPr>
      </w:pPr>
      <w:r w:rsidRPr="00107D49">
        <w:rPr>
          <w:rFonts w:ascii="黑体" w:eastAsia="黑体" w:hAnsi="黑体" w:hint="eastAsia"/>
          <w:sz w:val="32"/>
          <w:szCs w:val="32"/>
        </w:rPr>
        <w:t>二、联系人及联络方式</w:t>
      </w:r>
    </w:p>
    <w:p w:rsidR="002B5548" w:rsidRPr="00107D49" w:rsidRDefault="008574C9">
      <w:pPr>
        <w:widowControl/>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联系人：钟小姐</w:t>
      </w:r>
    </w:p>
    <w:p w:rsidR="002B5548" w:rsidRPr="00107D49" w:rsidRDefault="008574C9">
      <w:pPr>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联系方式：0755-82547017</w:t>
      </w:r>
    </w:p>
    <w:p w:rsidR="002B5548" w:rsidRDefault="008574C9">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2B5548" w:rsidRDefault="008574C9">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2B5548" w:rsidRDefault="008574C9">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2.投标单位应为：深圳市政府采购中心注册供应商。</w:t>
      </w:r>
    </w:p>
    <w:p w:rsidR="002B5548" w:rsidRDefault="008574C9">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2B5548" w:rsidRDefault="008574C9">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4.法律、行政法规规定的其他条件。</w:t>
      </w:r>
    </w:p>
    <w:p w:rsidR="002B5548" w:rsidRDefault="008574C9">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2B5548" w:rsidRDefault="008574C9">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7"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8"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下载招标文件，</w:t>
      </w:r>
      <w:r w:rsidRPr="00107D49">
        <w:rPr>
          <w:rFonts w:ascii="仿宋_GB2312" w:eastAsia="仿宋_GB2312" w:hAnsi="华文仿宋" w:hint="eastAsia"/>
          <w:sz w:val="32"/>
          <w:szCs w:val="32"/>
        </w:rPr>
        <w:t>于</w:t>
      </w:r>
      <w:r w:rsidRPr="00107D49">
        <w:rPr>
          <w:rFonts w:ascii="仿宋_GB2312" w:eastAsia="仿宋_GB2312" w:hAnsi="宋体"/>
          <w:sz w:val="32"/>
          <w:szCs w:val="32"/>
        </w:rPr>
        <w:t>2022</w:t>
      </w:r>
      <w:r w:rsidRPr="00107D49">
        <w:rPr>
          <w:rFonts w:ascii="仿宋_GB2312" w:eastAsia="仿宋_GB2312" w:hAnsi="华文仿宋" w:hint="eastAsia"/>
          <w:sz w:val="32"/>
          <w:szCs w:val="32"/>
        </w:rPr>
        <w:t>年</w:t>
      </w:r>
      <w:r w:rsidR="00107D49" w:rsidRPr="00107D49">
        <w:rPr>
          <w:rFonts w:ascii="仿宋_GB2312" w:eastAsia="仿宋_GB2312" w:hAnsi="宋体"/>
          <w:sz w:val="32"/>
          <w:szCs w:val="32"/>
        </w:rPr>
        <w:t>8</w:t>
      </w:r>
      <w:r w:rsidRPr="00107D49">
        <w:rPr>
          <w:rFonts w:ascii="仿宋_GB2312" w:eastAsia="仿宋_GB2312" w:hAnsi="华文仿宋" w:hint="eastAsia"/>
          <w:sz w:val="32"/>
          <w:szCs w:val="32"/>
        </w:rPr>
        <w:t>月</w:t>
      </w:r>
      <w:r w:rsidR="00FB61C6">
        <w:rPr>
          <w:rFonts w:ascii="仿宋_GB2312" w:eastAsia="仿宋_GB2312" w:hAnsi="宋体"/>
          <w:sz w:val="32"/>
          <w:szCs w:val="32"/>
        </w:rPr>
        <w:t>25</w:t>
      </w:r>
      <w:r w:rsidRPr="00107D49">
        <w:rPr>
          <w:rFonts w:ascii="仿宋_GB2312" w:eastAsia="仿宋_GB2312" w:hAnsi="华文仿宋" w:hint="eastAsia"/>
          <w:sz w:val="32"/>
          <w:szCs w:val="32"/>
        </w:rPr>
        <w:t>日下午1</w:t>
      </w:r>
      <w:r w:rsidRPr="00107D49">
        <w:rPr>
          <w:rFonts w:ascii="仿宋_GB2312" w:eastAsia="仿宋_GB2312" w:hAnsi="华文仿宋"/>
          <w:sz w:val="32"/>
          <w:szCs w:val="32"/>
        </w:rPr>
        <w:t>7</w:t>
      </w:r>
      <w:r w:rsidRPr="00107D49">
        <w:rPr>
          <w:rFonts w:ascii="仿宋_GB2312" w:eastAsia="仿宋_GB2312" w:hAnsi="华文仿宋" w:hint="eastAsia"/>
          <w:sz w:val="32"/>
          <w:szCs w:val="32"/>
        </w:rPr>
        <w:t>:00前，</w:t>
      </w:r>
      <w:r>
        <w:rPr>
          <w:rFonts w:ascii="仿宋_GB2312" w:eastAsia="仿宋_GB2312" w:hAnsi="华文仿宋" w:hint="eastAsia"/>
          <w:sz w:val="32"/>
          <w:szCs w:val="32"/>
        </w:rPr>
        <w:t>携带下列资料到深圳市福田区梅林路2号，</w:t>
      </w:r>
      <w:bookmarkStart w:id="1" w:name="_GoBack"/>
      <w:bookmarkEnd w:id="1"/>
      <w:r>
        <w:rPr>
          <w:rFonts w:ascii="仿宋_GB2312" w:eastAsia="仿宋_GB2312" w:hAnsi="华文仿宋" w:hint="eastAsia"/>
          <w:sz w:val="32"/>
          <w:szCs w:val="32"/>
        </w:rPr>
        <w:t>过期未提交或资料不齐者视为放弃投标，以下资料均需加盖公章。</w:t>
      </w:r>
    </w:p>
    <w:p w:rsidR="002B5548" w:rsidRDefault="008574C9">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1.投标人统一社会信用代码证书复印件（加盖公章）；</w:t>
      </w:r>
    </w:p>
    <w:p w:rsidR="002B5548" w:rsidRDefault="008574C9">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2B5548" w:rsidRDefault="008574C9">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2B5548" w:rsidRDefault="008574C9">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2B5548" w:rsidRDefault="008574C9">
      <w:pPr>
        <w:widowControl/>
        <w:spacing w:line="540" w:lineRule="exact"/>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107D49" w:rsidRDefault="00107D49" w:rsidP="00107D49">
      <w:pPr>
        <w:widowControl/>
        <w:spacing w:line="540" w:lineRule="exact"/>
        <w:ind w:firstLineChars="200" w:firstLine="640"/>
        <w:jc w:val="left"/>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rsidR="002B5548" w:rsidRDefault="008574C9">
      <w:pPr>
        <w:widowControl/>
        <w:spacing w:line="5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2B5548" w:rsidRDefault="008574C9">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2B5548" w:rsidRDefault="008574C9">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2B5548" w:rsidRDefault="008574C9">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w:t>
      </w:r>
      <w:r>
        <w:rPr>
          <w:rFonts w:ascii="仿宋_GB2312" w:eastAsia="仿宋_GB2312" w:hAnsi="华文仿宋" w:cs="Arial" w:hint="eastAsia"/>
          <w:bCs/>
          <w:kern w:val="0"/>
          <w:sz w:val="32"/>
          <w:szCs w:val="32"/>
        </w:rPr>
        <w:lastRenderedPageBreak/>
        <w:t>技术先进性、报价合理性及售后服务和信誉等五项进行逐一评审，根据得分多少评出拟中标单位。</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2B5548" w:rsidRDefault="008574C9">
      <w:pPr>
        <w:spacing w:line="540" w:lineRule="exact"/>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w:t>
      </w:r>
      <w:r>
        <w:rPr>
          <w:rFonts w:ascii="仿宋_GB2312" w:eastAsia="仿宋_GB2312" w:hAnsi="华文仿宋" w:cs="Arial" w:hint="eastAsia"/>
          <w:bCs/>
          <w:kern w:val="0"/>
          <w:sz w:val="32"/>
          <w:szCs w:val="32"/>
        </w:rPr>
        <w:lastRenderedPageBreak/>
        <w:t>府采购质疑和投诉办法》（财政部令第94号）和其他有关法律法规规定。</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2B5548" w:rsidRDefault="008574C9">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w:t>
      </w:r>
      <w:r>
        <w:rPr>
          <w:rFonts w:ascii="仿宋_GB2312" w:eastAsia="仿宋_GB2312" w:hAnsi="华文仿宋" w:cs="Arial" w:hint="eastAsia"/>
          <w:bCs/>
          <w:kern w:val="0"/>
          <w:sz w:val="32"/>
          <w:szCs w:val="32"/>
        </w:rPr>
        <w:lastRenderedPageBreak/>
        <w:t>和其他有关法律法规规定处理质疑。</w:t>
      </w:r>
    </w:p>
    <w:p w:rsidR="002B5548" w:rsidRDefault="008574C9">
      <w:pPr>
        <w:spacing w:line="540" w:lineRule="exact"/>
        <w:ind w:firstLineChars="200" w:firstLine="640"/>
        <w:rPr>
          <w:rFonts w:ascii="仿宋_GB2312" w:eastAsia="仿宋_GB2312" w:hAnsi="华文仿宋" w:cs="Arial"/>
          <w:b/>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C10BFF" w:rsidRDefault="00C10BFF">
      <w:pPr>
        <w:jc w:val="center"/>
        <w:rPr>
          <w:rFonts w:ascii="黑体" w:eastAsia="黑体" w:hAnsi="黑体"/>
          <w:bCs/>
          <w:sz w:val="32"/>
          <w:szCs w:val="32"/>
        </w:rPr>
      </w:pPr>
      <w:r>
        <w:rPr>
          <w:rFonts w:ascii="黑体" w:eastAsia="黑体" w:hAnsi="黑体"/>
          <w:bCs/>
          <w:sz w:val="32"/>
          <w:szCs w:val="32"/>
        </w:rPr>
        <w:br/>
      </w:r>
      <w:r>
        <w:rPr>
          <w:rFonts w:ascii="黑体" w:eastAsia="黑体" w:hAnsi="黑体"/>
          <w:bCs/>
          <w:sz w:val="32"/>
          <w:szCs w:val="32"/>
        </w:rPr>
        <w:br/>
      </w:r>
    </w:p>
    <w:p w:rsidR="00C10BFF" w:rsidRDefault="00C10BFF">
      <w:pPr>
        <w:widowControl/>
        <w:jc w:val="left"/>
        <w:rPr>
          <w:rFonts w:ascii="黑体" w:eastAsia="黑体" w:hAnsi="黑体"/>
          <w:bCs/>
          <w:sz w:val="32"/>
          <w:szCs w:val="32"/>
        </w:rPr>
      </w:pPr>
      <w:r>
        <w:rPr>
          <w:rFonts w:ascii="黑体" w:eastAsia="黑体" w:hAnsi="黑体"/>
          <w:bCs/>
          <w:sz w:val="32"/>
          <w:szCs w:val="32"/>
        </w:rPr>
        <w:br w:type="page"/>
      </w:r>
    </w:p>
    <w:p w:rsidR="002B5548" w:rsidRPr="00C10BFF" w:rsidRDefault="008574C9" w:rsidP="00C10BFF">
      <w:pPr>
        <w:spacing w:line="240" w:lineRule="atLeast"/>
        <w:jc w:val="center"/>
        <w:rPr>
          <w:rFonts w:ascii="方正小标宋简体" w:eastAsia="方正小标宋简体" w:hAnsi="黑体"/>
          <w:sz w:val="44"/>
          <w:szCs w:val="44"/>
        </w:rPr>
      </w:pPr>
      <w:r w:rsidRPr="00C10BFF">
        <w:rPr>
          <w:rFonts w:ascii="方正小标宋简体" w:eastAsia="方正小标宋简体" w:hAnsi="黑体" w:hint="eastAsia"/>
          <w:sz w:val="44"/>
          <w:szCs w:val="44"/>
        </w:rPr>
        <w:lastRenderedPageBreak/>
        <w:t>第二部分、服务需求</w:t>
      </w:r>
    </w:p>
    <w:p w:rsidR="002B5548" w:rsidRDefault="008574C9">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一、项目介绍</w:t>
      </w:r>
    </w:p>
    <w:p w:rsidR="002B5548" w:rsidRPr="00107D49" w:rsidRDefault="008574C9">
      <w:pPr>
        <w:adjustRightInd w:val="0"/>
        <w:snapToGrid w:val="0"/>
        <w:spacing w:line="540" w:lineRule="exact"/>
        <w:ind w:firstLineChars="200" w:firstLine="640"/>
        <w:rPr>
          <w:rFonts w:ascii="仿宋_GB2312" w:eastAsia="仿宋_GB2312" w:hAnsi="华文仿宋"/>
          <w:sz w:val="32"/>
          <w:szCs w:val="32"/>
        </w:rPr>
      </w:pPr>
      <w:r w:rsidRPr="00107D49">
        <w:rPr>
          <w:rFonts w:ascii="仿宋_GB2312" w:eastAsia="仿宋_GB2312" w:hAnsi="华文仿宋" w:hint="eastAsia"/>
          <w:sz w:val="32"/>
          <w:szCs w:val="32"/>
        </w:rPr>
        <w:t>根据《广东省残疾儿童康复服务定点机构服务规范的通知》（粤残联〔2021〕77号）要求，要为特殊儿童提供听能、语言、言语、认知、沟通五大领域的个别化教学，还要同时兼顾学前教育语言、科学、艺术、社会、健康五大领域的全面康复发展，使特殊儿童得到更加全面、持续的融合教育支持和康复成长。</w:t>
      </w:r>
    </w:p>
    <w:p w:rsidR="002B5548" w:rsidRDefault="008574C9">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二、具体要求</w:t>
      </w:r>
    </w:p>
    <w:p w:rsidR="002B5548" w:rsidRDefault="008574C9">
      <w:pPr>
        <w:spacing w:beforeLines="50" w:before="156"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rsidR="002B5548" w:rsidRPr="00107D49" w:rsidRDefault="008574C9">
      <w:pPr>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1.1活动项目采购明细：</w:t>
      </w:r>
    </w:p>
    <w:tbl>
      <w:tblPr>
        <w:tblStyle w:val="aff0"/>
        <w:tblW w:w="8522" w:type="dxa"/>
        <w:jc w:val="center"/>
        <w:tblLayout w:type="fixed"/>
        <w:tblLook w:val="04A0" w:firstRow="1" w:lastRow="0" w:firstColumn="1" w:lastColumn="0" w:noHBand="0" w:noVBand="1"/>
      </w:tblPr>
      <w:tblGrid>
        <w:gridCol w:w="874"/>
        <w:gridCol w:w="2311"/>
        <w:gridCol w:w="783"/>
        <w:gridCol w:w="874"/>
        <w:gridCol w:w="2323"/>
        <w:gridCol w:w="1357"/>
      </w:tblGrid>
      <w:tr w:rsidR="00107D49" w:rsidRPr="00C10BFF" w:rsidTr="00C10BFF">
        <w:trPr>
          <w:trHeight w:val="790"/>
          <w:jc w:val="center"/>
        </w:trPr>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序号</w:t>
            </w:r>
          </w:p>
        </w:tc>
        <w:tc>
          <w:tcPr>
            <w:tcW w:w="2311" w:type="dxa"/>
            <w:vAlign w:val="center"/>
          </w:tcPr>
          <w:p w:rsidR="002B5548" w:rsidRPr="00C10BFF" w:rsidRDefault="008574C9" w:rsidP="00C10BFF">
            <w:pPr>
              <w:spacing w:line="540" w:lineRule="exact"/>
              <w:ind w:firstLineChars="200" w:firstLine="560"/>
              <w:jc w:val="center"/>
              <w:rPr>
                <w:rFonts w:ascii="仿宋_GB2312" w:eastAsia="仿宋_GB2312" w:hAnsi="华文仿宋"/>
                <w:sz w:val="28"/>
                <w:szCs w:val="32"/>
              </w:rPr>
            </w:pPr>
            <w:r w:rsidRPr="00C10BFF">
              <w:rPr>
                <w:rFonts w:ascii="仿宋_GB2312" w:eastAsia="仿宋_GB2312" w:hAnsi="华文仿宋" w:hint="eastAsia"/>
                <w:sz w:val="28"/>
                <w:szCs w:val="32"/>
              </w:rPr>
              <w:t>类别</w:t>
            </w:r>
          </w:p>
        </w:tc>
        <w:tc>
          <w:tcPr>
            <w:tcW w:w="783"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单位</w:t>
            </w:r>
          </w:p>
        </w:tc>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数量</w:t>
            </w:r>
          </w:p>
        </w:tc>
        <w:tc>
          <w:tcPr>
            <w:tcW w:w="2323"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时间</w:t>
            </w:r>
          </w:p>
        </w:tc>
        <w:tc>
          <w:tcPr>
            <w:tcW w:w="1357"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备注</w:t>
            </w:r>
          </w:p>
        </w:tc>
      </w:tr>
      <w:tr w:rsidR="00107D49" w:rsidRPr="00C10BFF" w:rsidTr="00C10BFF">
        <w:trPr>
          <w:jc w:val="center"/>
        </w:trPr>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1</w:t>
            </w:r>
          </w:p>
        </w:tc>
        <w:tc>
          <w:tcPr>
            <w:tcW w:w="2311"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快乐开学季特殊儿童主题活动—趣味运动会主题活动</w:t>
            </w:r>
          </w:p>
        </w:tc>
        <w:tc>
          <w:tcPr>
            <w:tcW w:w="783" w:type="dxa"/>
            <w:vAlign w:val="center"/>
          </w:tcPr>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1</w:t>
            </w:r>
          </w:p>
        </w:tc>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场</w:t>
            </w:r>
          </w:p>
        </w:tc>
        <w:tc>
          <w:tcPr>
            <w:tcW w:w="2323" w:type="dxa"/>
          </w:tcPr>
          <w:p w:rsidR="002B5548" w:rsidRPr="00C10BFF" w:rsidRDefault="002B5548" w:rsidP="00C10BFF">
            <w:pPr>
              <w:spacing w:line="540" w:lineRule="exact"/>
              <w:ind w:firstLineChars="200" w:firstLine="560"/>
              <w:jc w:val="center"/>
              <w:rPr>
                <w:rFonts w:ascii="仿宋_GB2312" w:eastAsia="仿宋_GB2312" w:hAnsi="华文仿宋"/>
                <w:sz w:val="28"/>
                <w:szCs w:val="32"/>
              </w:rPr>
            </w:pPr>
          </w:p>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2022年9月</w:t>
            </w:r>
          </w:p>
        </w:tc>
        <w:tc>
          <w:tcPr>
            <w:tcW w:w="1357" w:type="dxa"/>
          </w:tcPr>
          <w:p w:rsidR="002B5548" w:rsidRPr="00C10BFF" w:rsidRDefault="002B5548" w:rsidP="00C10BFF">
            <w:pPr>
              <w:spacing w:line="540" w:lineRule="exact"/>
              <w:ind w:firstLineChars="200" w:firstLine="560"/>
              <w:jc w:val="center"/>
              <w:rPr>
                <w:rFonts w:ascii="仿宋_GB2312" w:eastAsia="仿宋_GB2312" w:hAnsi="华文仿宋"/>
                <w:sz w:val="28"/>
                <w:szCs w:val="32"/>
              </w:rPr>
            </w:pPr>
          </w:p>
        </w:tc>
      </w:tr>
      <w:tr w:rsidR="00107D49" w:rsidRPr="00C10BFF" w:rsidTr="00C10BFF">
        <w:trPr>
          <w:jc w:val="center"/>
        </w:trPr>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2</w:t>
            </w:r>
          </w:p>
        </w:tc>
        <w:tc>
          <w:tcPr>
            <w:tcW w:w="2311"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特殊儿童秋游主题活动——我和大自然有个约会</w:t>
            </w:r>
          </w:p>
        </w:tc>
        <w:tc>
          <w:tcPr>
            <w:tcW w:w="783" w:type="dxa"/>
            <w:vAlign w:val="center"/>
          </w:tcPr>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1</w:t>
            </w:r>
          </w:p>
        </w:tc>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场</w:t>
            </w:r>
          </w:p>
        </w:tc>
        <w:tc>
          <w:tcPr>
            <w:tcW w:w="2323" w:type="dxa"/>
          </w:tcPr>
          <w:p w:rsidR="002B5548" w:rsidRPr="00C10BFF" w:rsidRDefault="002B5548" w:rsidP="00C10BFF">
            <w:pPr>
              <w:spacing w:line="540" w:lineRule="exact"/>
              <w:jc w:val="center"/>
              <w:rPr>
                <w:rFonts w:ascii="仿宋_GB2312" w:eastAsia="仿宋_GB2312" w:hAnsi="华文仿宋"/>
                <w:sz w:val="28"/>
                <w:szCs w:val="32"/>
              </w:rPr>
            </w:pPr>
          </w:p>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2022年9月-10月</w:t>
            </w:r>
          </w:p>
        </w:tc>
        <w:tc>
          <w:tcPr>
            <w:tcW w:w="1357" w:type="dxa"/>
          </w:tcPr>
          <w:p w:rsidR="002B5548" w:rsidRPr="00C10BFF" w:rsidRDefault="002B5548" w:rsidP="00C10BFF">
            <w:pPr>
              <w:spacing w:line="540" w:lineRule="exact"/>
              <w:ind w:firstLineChars="200" w:firstLine="560"/>
              <w:jc w:val="center"/>
              <w:rPr>
                <w:rFonts w:ascii="仿宋_GB2312" w:eastAsia="仿宋_GB2312" w:hAnsi="华文仿宋"/>
                <w:sz w:val="28"/>
                <w:szCs w:val="32"/>
              </w:rPr>
            </w:pPr>
          </w:p>
        </w:tc>
      </w:tr>
      <w:tr w:rsidR="00107D49" w:rsidRPr="00C10BFF" w:rsidTr="00C10BFF">
        <w:trPr>
          <w:jc w:val="center"/>
        </w:trPr>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3</w:t>
            </w:r>
          </w:p>
        </w:tc>
        <w:tc>
          <w:tcPr>
            <w:tcW w:w="2311"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“喜迎二十大、庆祝国庆节”——特殊儿童国庆节趣味游园主题活动</w:t>
            </w:r>
          </w:p>
        </w:tc>
        <w:tc>
          <w:tcPr>
            <w:tcW w:w="783" w:type="dxa"/>
            <w:vAlign w:val="center"/>
          </w:tcPr>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1</w:t>
            </w:r>
          </w:p>
        </w:tc>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场</w:t>
            </w:r>
          </w:p>
        </w:tc>
        <w:tc>
          <w:tcPr>
            <w:tcW w:w="2323" w:type="dxa"/>
          </w:tcPr>
          <w:p w:rsidR="002B5548" w:rsidRPr="00C10BFF" w:rsidRDefault="002B5548" w:rsidP="00C10BFF">
            <w:pPr>
              <w:spacing w:line="540" w:lineRule="exact"/>
              <w:jc w:val="center"/>
              <w:rPr>
                <w:rFonts w:ascii="仿宋_GB2312" w:eastAsia="仿宋_GB2312" w:hAnsi="华文仿宋"/>
                <w:sz w:val="28"/>
                <w:szCs w:val="32"/>
              </w:rPr>
            </w:pPr>
          </w:p>
          <w:p w:rsidR="002B5548" w:rsidRPr="00C10BFF" w:rsidRDefault="002B5548" w:rsidP="00C10BFF">
            <w:pPr>
              <w:spacing w:line="540" w:lineRule="exact"/>
              <w:jc w:val="center"/>
              <w:rPr>
                <w:rFonts w:ascii="仿宋_GB2312" w:eastAsia="仿宋_GB2312" w:hAnsi="华文仿宋"/>
                <w:sz w:val="28"/>
                <w:szCs w:val="32"/>
              </w:rPr>
            </w:pPr>
          </w:p>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2022年10月</w:t>
            </w:r>
          </w:p>
        </w:tc>
        <w:tc>
          <w:tcPr>
            <w:tcW w:w="1357" w:type="dxa"/>
          </w:tcPr>
          <w:p w:rsidR="002B5548" w:rsidRPr="00C10BFF" w:rsidRDefault="002B5548" w:rsidP="00C10BFF">
            <w:pPr>
              <w:spacing w:line="540" w:lineRule="exact"/>
              <w:ind w:firstLineChars="200" w:firstLine="560"/>
              <w:jc w:val="center"/>
              <w:rPr>
                <w:rFonts w:ascii="仿宋_GB2312" w:eastAsia="仿宋_GB2312" w:hAnsi="华文仿宋"/>
                <w:sz w:val="28"/>
                <w:szCs w:val="32"/>
              </w:rPr>
            </w:pPr>
          </w:p>
        </w:tc>
      </w:tr>
      <w:tr w:rsidR="00107D49" w:rsidRPr="00C10BFF" w:rsidTr="00C10BFF">
        <w:trPr>
          <w:jc w:val="center"/>
        </w:trPr>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lastRenderedPageBreak/>
              <w:t>4</w:t>
            </w:r>
          </w:p>
        </w:tc>
        <w:tc>
          <w:tcPr>
            <w:tcW w:w="2311"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“关爱残障儿童 共创美好生活”——庆祝国际残疾人日主题活动</w:t>
            </w:r>
          </w:p>
        </w:tc>
        <w:tc>
          <w:tcPr>
            <w:tcW w:w="783" w:type="dxa"/>
            <w:vAlign w:val="center"/>
          </w:tcPr>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1</w:t>
            </w:r>
          </w:p>
        </w:tc>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场</w:t>
            </w:r>
          </w:p>
        </w:tc>
        <w:tc>
          <w:tcPr>
            <w:tcW w:w="2323" w:type="dxa"/>
          </w:tcPr>
          <w:p w:rsidR="002B5548" w:rsidRPr="00C10BFF" w:rsidRDefault="002B5548" w:rsidP="00C10BFF">
            <w:pPr>
              <w:spacing w:line="540" w:lineRule="exact"/>
              <w:jc w:val="center"/>
              <w:rPr>
                <w:rFonts w:ascii="仿宋_GB2312" w:eastAsia="仿宋_GB2312" w:hAnsi="华文仿宋"/>
                <w:sz w:val="28"/>
                <w:szCs w:val="32"/>
              </w:rPr>
            </w:pPr>
          </w:p>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2022年12月</w:t>
            </w:r>
          </w:p>
        </w:tc>
        <w:tc>
          <w:tcPr>
            <w:tcW w:w="1357" w:type="dxa"/>
          </w:tcPr>
          <w:p w:rsidR="002B5548" w:rsidRPr="00C10BFF" w:rsidRDefault="002B5548" w:rsidP="00C10BFF">
            <w:pPr>
              <w:spacing w:line="540" w:lineRule="exact"/>
              <w:ind w:firstLineChars="200" w:firstLine="560"/>
              <w:jc w:val="center"/>
              <w:rPr>
                <w:rFonts w:ascii="仿宋_GB2312" w:eastAsia="仿宋_GB2312" w:hAnsi="华文仿宋"/>
                <w:sz w:val="28"/>
                <w:szCs w:val="32"/>
              </w:rPr>
            </w:pPr>
          </w:p>
        </w:tc>
      </w:tr>
      <w:tr w:rsidR="00107D49" w:rsidRPr="00C10BFF" w:rsidTr="00C10BFF">
        <w:trPr>
          <w:jc w:val="center"/>
        </w:trPr>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5</w:t>
            </w:r>
          </w:p>
        </w:tc>
        <w:tc>
          <w:tcPr>
            <w:tcW w:w="2311"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国际残疾人期间特殊儿童教育专题介绍媒体宣传</w:t>
            </w:r>
          </w:p>
        </w:tc>
        <w:tc>
          <w:tcPr>
            <w:tcW w:w="783" w:type="dxa"/>
            <w:vAlign w:val="center"/>
          </w:tcPr>
          <w:p w:rsidR="002B5548" w:rsidRPr="00C10BFF" w:rsidRDefault="008574C9" w:rsidP="00C10BFF">
            <w:pPr>
              <w:spacing w:line="540" w:lineRule="exact"/>
              <w:ind w:firstLineChars="100" w:firstLine="280"/>
              <w:jc w:val="center"/>
              <w:rPr>
                <w:rFonts w:ascii="仿宋_GB2312" w:eastAsia="仿宋_GB2312" w:hAnsi="华文仿宋"/>
                <w:sz w:val="28"/>
                <w:szCs w:val="32"/>
              </w:rPr>
            </w:pPr>
            <w:r w:rsidRPr="00C10BFF">
              <w:rPr>
                <w:rFonts w:ascii="仿宋_GB2312" w:eastAsia="仿宋_GB2312" w:hAnsi="华文仿宋" w:hint="eastAsia"/>
                <w:sz w:val="28"/>
                <w:szCs w:val="32"/>
              </w:rPr>
              <w:t>1</w:t>
            </w:r>
          </w:p>
        </w:tc>
        <w:tc>
          <w:tcPr>
            <w:tcW w:w="874"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次</w:t>
            </w:r>
          </w:p>
        </w:tc>
        <w:tc>
          <w:tcPr>
            <w:tcW w:w="2323" w:type="dxa"/>
            <w:vAlign w:val="center"/>
          </w:tcPr>
          <w:p w:rsidR="002B5548" w:rsidRPr="00C10BFF" w:rsidRDefault="008574C9" w:rsidP="00C10BFF">
            <w:pPr>
              <w:spacing w:line="540" w:lineRule="exact"/>
              <w:jc w:val="center"/>
              <w:rPr>
                <w:rFonts w:ascii="仿宋_GB2312" w:eastAsia="仿宋_GB2312" w:hAnsi="华文仿宋"/>
                <w:sz w:val="28"/>
                <w:szCs w:val="32"/>
              </w:rPr>
            </w:pPr>
            <w:r w:rsidRPr="00C10BFF">
              <w:rPr>
                <w:rFonts w:ascii="仿宋_GB2312" w:eastAsia="仿宋_GB2312" w:hAnsi="华文仿宋" w:hint="eastAsia"/>
                <w:sz w:val="28"/>
                <w:szCs w:val="32"/>
              </w:rPr>
              <w:t>2022年12月</w:t>
            </w:r>
          </w:p>
        </w:tc>
        <w:tc>
          <w:tcPr>
            <w:tcW w:w="1357" w:type="dxa"/>
          </w:tcPr>
          <w:p w:rsidR="002B5548" w:rsidRPr="00C10BFF" w:rsidRDefault="008574C9" w:rsidP="00C10BFF">
            <w:pPr>
              <w:spacing w:line="540" w:lineRule="exact"/>
              <w:jc w:val="center"/>
              <w:rPr>
                <w:rFonts w:eastAsia="仿宋_GB2312"/>
                <w:sz w:val="28"/>
              </w:rPr>
            </w:pPr>
            <w:r w:rsidRPr="00C10BFF">
              <w:rPr>
                <w:rFonts w:ascii="仿宋_GB2312" w:eastAsia="仿宋_GB2312" w:hAnsi="华文仿宋" w:hint="eastAsia"/>
                <w:sz w:val="28"/>
                <w:szCs w:val="32"/>
              </w:rPr>
              <w:t>市级媒体</w:t>
            </w:r>
          </w:p>
        </w:tc>
      </w:tr>
    </w:tbl>
    <w:p w:rsidR="002B5548" w:rsidRPr="00107D49" w:rsidRDefault="008574C9">
      <w:pPr>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1.2具体技术要求：每场活动中标方应提供具体可行的活动方案、活动照片、活动签到、活动满意度等项目执行过程性资料，并提供一份活动总结报告；</w:t>
      </w:r>
    </w:p>
    <w:p w:rsidR="002B5548" w:rsidRPr="00107D49" w:rsidRDefault="008574C9">
      <w:pPr>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1.3每场活动时间不少于1小时；</w:t>
      </w:r>
    </w:p>
    <w:p w:rsidR="002B5548" w:rsidRPr="00107D49" w:rsidRDefault="008574C9">
      <w:pPr>
        <w:spacing w:line="540" w:lineRule="exact"/>
        <w:ind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1.4 专题介绍市级媒体宣传时间不少于2分钟。</w:t>
      </w:r>
    </w:p>
    <w:p w:rsidR="002B5548" w:rsidRPr="00107D49" w:rsidRDefault="008574C9">
      <w:pPr>
        <w:spacing w:line="540" w:lineRule="exact"/>
        <w:ind w:leftChars="-1" w:left="-2" w:firstLineChars="200" w:firstLine="640"/>
        <w:jc w:val="left"/>
        <w:rPr>
          <w:rFonts w:ascii="仿宋_GB2312" w:eastAsia="仿宋_GB2312" w:hAnsi="华文仿宋"/>
          <w:sz w:val="32"/>
          <w:szCs w:val="32"/>
        </w:rPr>
      </w:pPr>
      <w:r w:rsidRPr="00107D49">
        <w:rPr>
          <w:rFonts w:ascii="仿宋_GB2312" w:eastAsia="仿宋_GB2312" w:hAnsi="华文仿宋" w:hint="eastAsia"/>
          <w:sz w:val="32"/>
          <w:szCs w:val="32"/>
        </w:rPr>
        <w:t>2.其它要求：</w:t>
      </w:r>
    </w:p>
    <w:p w:rsidR="002B5548" w:rsidRPr="00107D49" w:rsidRDefault="008574C9">
      <w:pPr>
        <w:spacing w:line="540" w:lineRule="exact"/>
        <w:ind w:firstLineChars="200" w:firstLine="643"/>
        <w:jc w:val="left"/>
        <w:rPr>
          <w:rFonts w:ascii="仿宋_GB2312" w:eastAsia="仿宋_GB2312" w:hAnsi="华文仿宋"/>
          <w:sz w:val="32"/>
          <w:szCs w:val="32"/>
        </w:rPr>
      </w:pPr>
      <w:r w:rsidRPr="00107D49">
        <w:rPr>
          <w:rFonts w:ascii="仿宋_GB2312" w:eastAsia="仿宋_GB2312" w:hAnsi="华文仿宋"/>
          <w:b/>
          <w:sz w:val="32"/>
          <w:szCs w:val="32"/>
        </w:rPr>
        <w:t>2.1</w:t>
      </w:r>
      <w:r w:rsidRPr="00107D49">
        <w:rPr>
          <w:rFonts w:ascii="仿宋_GB2312" w:eastAsia="仿宋_GB2312" w:hAnsi="华文仿宋" w:hint="eastAsia"/>
          <w:b/>
          <w:sz w:val="32"/>
          <w:szCs w:val="32"/>
        </w:rPr>
        <w:t>对投标服务的要求：</w:t>
      </w:r>
      <w:r w:rsidRPr="00107D49">
        <w:rPr>
          <w:rFonts w:ascii="仿宋_GB2312" w:eastAsia="仿宋_GB2312" w:hAnsi="仿宋" w:hint="eastAsia"/>
          <w:sz w:val="32"/>
          <w:szCs w:val="32"/>
        </w:rPr>
        <w:t>服</w:t>
      </w:r>
      <w:r w:rsidRPr="00107D49">
        <w:rPr>
          <w:rFonts w:ascii="仿宋_GB2312" w:eastAsia="仿宋_GB2312" w:hAnsi="华文仿宋" w:hint="eastAsia"/>
          <w:sz w:val="32"/>
          <w:szCs w:val="32"/>
        </w:rPr>
        <w:t>务过程必须遵守《</w:t>
      </w:r>
      <w:r w:rsidRPr="00107D49">
        <w:rPr>
          <w:rFonts w:ascii="仿宋_GB2312" w:eastAsia="仿宋_GB2312" w:hAnsi="华文仿宋"/>
          <w:sz w:val="32"/>
          <w:szCs w:val="32"/>
        </w:rPr>
        <w:t>中华人民共和国民法典</w:t>
      </w:r>
      <w:r w:rsidRPr="00107D49">
        <w:rPr>
          <w:rFonts w:ascii="仿宋_GB2312" w:eastAsia="仿宋_GB2312" w:hAnsi="华文仿宋" w:hint="eastAsia"/>
          <w:sz w:val="32"/>
          <w:szCs w:val="32"/>
        </w:rPr>
        <w:t>》及《中华人民共和国经济合同法》等有关国家法律法规。</w:t>
      </w:r>
    </w:p>
    <w:p w:rsidR="002B5548" w:rsidRPr="00107D49" w:rsidRDefault="008574C9">
      <w:pPr>
        <w:pStyle w:val="af8"/>
        <w:spacing w:before="50" w:line="540" w:lineRule="exact"/>
        <w:ind w:leftChars="-1" w:left="-2" w:firstLineChars="200" w:firstLine="640"/>
        <w:jc w:val="left"/>
        <w:rPr>
          <w:rFonts w:ascii="仿宋_GB2312" w:eastAsia="仿宋_GB2312" w:hAnsi="华文仿宋" w:cstheme="minorBidi"/>
          <w:sz w:val="32"/>
          <w:szCs w:val="32"/>
        </w:rPr>
      </w:pPr>
      <w:r w:rsidRPr="00107D49">
        <w:rPr>
          <w:rFonts w:ascii="仿宋_GB2312" w:eastAsia="仿宋_GB2312" w:hAnsi="华文仿宋" w:cstheme="minorBidi" w:hint="eastAsia"/>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w:t>
      </w:r>
      <w:proofErr w:type="gramStart"/>
      <w:r w:rsidRPr="00107D49">
        <w:rPr>
          <w:rFonts w:ascii="仿宋_GB2312" w:eastAsia="仿宋_GB2312" w:hAnsi="华文仿宋" w:cstheme="minorBidi" w:hint="eastAsia"/>
          <w:sz w:val="32"/>
          <w:szCs w:val="32"/>
        </w:rPr>
        <w:t>作出</w:t>
      </w:r>
      <w:proofErr w:type="gramEnd"/>
      <w:r w:rsidRPr="00107D49">
        <w:rPr>
          <w:rFonts w:ascii="仿宋_GB2312" w:eastAsia="仿宋_GB2312" w:hAnsi="华文仿宋" w:cstheme="minorBidi" w:hint="eastAsia"/>
          <w:sz w:val="32"/>
          <w:szCs w:val="32"/>
        </w:rPr>
        <w:t>声明）。</w:t>
      </w:r>
    </w:p>
    <w:p w:rsidR="002B5548" w:rsidRPr="00107D49" w:rsidRDefault="008574C9">
      <w:pPr>
        <w:spacing w:line="540" w:lineRule="exact"/>
        <w:ind w:firstLineChars="200" w:firstLine="640"/>
        <w:rPr>
          <w:rFonts w:ascii="仿宋_GB2312" w:eastAsia="仿宋_GB2312" w:hAnsi="华文仿宋" w:cs="Arial"/>
          <w:bCs/>
          <w:kern w:val="0"/>
          <w:sz w:val="32"/>
          <w:szCs w:val="32"/>
        </w:rPr>
      </w:pPr>
      <w:r w:rsidRPr="00107D49">
        <w:rPr>
          <w:rFonts w:ascii="仿宋_GB2312" w:eastAsia="仿宋_GB2312" w:hAnsi="华文仿宋" w:cs="Arial" w:hint="eastAsia"/>
          <w:bCs/>
          <w:kern w:val="0"/>
          <w:sz w:val="32"/>
          <w:szCs w:val="32"/>
        </w:rPr>
        <w:t>2.3服务期:</w:t>
      </w:r>
      <w:r w:rsidRPr="00107D49">
        <w:rPr>
          <w:rFonts w:ascii="仿宋_GB2312" w:eastAsia="仿宋_GB2312" w:hAnsi="华文仿宋" w:hint="eastAsia"/>
          <w:sz w:val="32"/>
          <w:szCs w:val="32"/>
        </w:rPr>
        <w:t xml:space="preserve"> 自合同签订之日起至2022年12月。</w:t>
      </w:r>
    </w:p>
    <w:p w:rsidR="002B5548" w:rsidRPr="00107D49" w:rsidRDefault="008574C9">
      <w:pPr>
        <w:spacing w:line="540" w:lineRule="exact"/>
        <w:ind w:firstLineChars="200" w:firstLine="640"/>
        <w:rPr>
          <w:rFonts w:ascii="仿宋_GB2312" w:eastAsia="仿宋_GB2312" w:hAnsi="华文仿宋" w:cs="Arial"/>
          <w:bCs/>
          <w:kern w:val="0"/>
          <w:sz w:val="32"/>
          <w:szCs w:val="32"/>
        </w:rPr>
      </w:pPr>
      <w:r w:rsidRPr="00107D49">
        <w:rPr>
          <w:rFonts w:ascii="仿宋_GB2312" w:eastAsia="仿宋_GB2312" w:hAnsi="华文仿宋" w:cs="Arial" w:hint="eastAsia"/>
          <w:bCs/>
          <w:kern w:val="0"/>
          <w:sz w:val="32"/>
          <w:szCs w:val="32"/>
        </w:rPr>
        <w:t>2.4服务地点：深圳市残疾人综合服务中心。</w:t>
      </w:r>
    </w:p>
    <w:p w:rsidR="002B5548" w:rsidRDefault="008574C9">
      <w:pPr>
        <w:spacing w:line="540" w:lineRule="exact"/>
        <w:ind w:firstLineChars="200" w:firstLine="640"/>
        <w:rPr>
          <w:rFonts w:ascii="仿宋_GB2312" w:eastAsia="仿宋_GB2312" w:hAnsi="华文仿宋"/>
          <w:sz w:val="32"/>
          <w:szCs w:val="32"/>
        </w:rPr>
      </w:pPr>
      <w:r w:rsidRPr="00107D49">
        <w:rPr>
          <w:rFonts w:ascii="仿宋_GB2312" w:eastAsia="仿宋_GB2312" w:hAnsi="华文仿宋" w:cs="Arial" w:hint="eastAsia"/>
          <w:bCs/>
          <w:kern w:val="0"/>
          <w:sz w:val="32"/>
          <w:szCs w:val="32"/>
        </w:rPr>
        <w:t>2.5结算方式:</w:t>
      </w:r>
      <w:r w:rsidRPr="00107D49">
        <w:rPr>
          <w:rFonts w:ascii="仿宋_GB2312" w:eastAsia="仿宋_GB2312" w:hAnsi="华文仿宋" w:hint="eastAsia"/>
          <w:sz w:val="32"/>
          <w:szCs w:val="32"/>
        </w:rPr>
        <w:t xml:space="preserve"> 对公转账，分成两期付款。第一期支付中标金额的70%，于签署协议后的20个工作日内付款；第二期支付中标金额的30%，于提交项目验收合格报告后付款。</w:t>
      </w:r>
    </w:p>
    <w:p w:rsidR="002B5548" w:rsidRDefault="008574C9">
      <w:pPr>
        <w:adjustRightInd w:val="0"/>
        <w:snapToGrid w:val="0"/>
        <w:spacing w:line="540" w:lineRule="exact"/>
        <w:ind w:firstLineChars="200" w:firstLine="640"/>
        <w:rPr>
          <w:rFonts w:ascii="黑体" w:eastAsia="黑体" w:hAnsi="黑体" w:cstheme="majorEastAsia"/>
          <w:sz w:val="32"/>
          <w:szCs w:val="32"/>
        </w:rPr>
      </w:pPr>
      <w:r>
        <w:rPr>
          <w:rFonts w:ascii="黑体" w:eastAsia="黑体" w:hAnsi="黑体" w:hint="eastAsia"/>
          <w:sz w:val="32"/>
          <w:szCs w:val="32"/>
        </w:rPr>
        <w:lastRenderedPageBreak/>
        <w:t>三、</w:t>
      </w:r>
      <w:r>
        <w:rPr>
          <w:rFonts w:ascii="黑体" w:eastAsia="黑体" w:hAnsi="黑体" w:cstheme="majorEastAsia" w:hint="eastAsia"/>
          <w:sz w:val="32"/>
          <w:szCs w:val="32"/>
        </w:rPr>
        <w:t>投标报价</w:t>
      </w:r>
    </w:p>
    <w:p w:rsidR="002B5548" w:rsidRDefault="008574C9">
      <w:pPr>
        <w:spacing w:line="540" w:lineRule="exact"/>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w:t>
      </w:r>
      <w:r w:rsidRPr="00107D49">
        <w:rPr>
          <w:rFonts w:ascii="仿宋_GB2312" w:eastAsia="仿宋_GB2312" w:hAnsi="华文仿宋" w:hint="eastAsia"/>
          <w:sz w:val="32"/>
          <w:szCs w:val="32"/>
        </w:rPr>
        <w:t>币19万元，投标人</w:t>
      </w:r>
      <w:r>
        <w:rPr>
          <w:rFonts w:ascii="仿宋_GB2312" w:eastAsia="仿宋_GB2312" w:hAnsi="华文仿宋" w:hint="eastAsia"/>
          <w:sz w:val="32"/>
          <w:szCs w:val="32"/>
        </w:rPr>
        <w:t>的投标总价超过预算控制金额为无效投标；</w:t>
      </w:r>
    </w:p>
    <w:p w:rsidR="002B5548" w:rsidRDefault="008574C9">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2B5548" w:rsidRDefault="008574C9">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0C2281">
        <w:rPr>
          <w:rFonts w:ascii="仿宋_GB2312" w:eastAsia="仿宋_GB2312" w:hAnsi="华文仿宋"/>
          <w:sz w:val="32"/>
          <w:szCs w:val="32"/>
        </w:rPr>
        <w:t>2</w:t>
      </w:r>
      <w:r>
        <w:rPr>
          <w:rFonts w:ascii="仿宋_GB2312" w:eastAsia="仿宋_GB2312" w:hAnsi="华文仿宋" w:hint="eastAsia"/>
          <w:sz w:val="32"/>
          <w:szCs w:val="32"/>
        </w:rPr>
        <w:t>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2B5548" w:rsidRDefault="002B5548">
      <w:pPr>
        <w:widowControl/>
        <w:spacing w:line="540" w:lineRule="exact"/>
        <w:jc w:val="left"/>
        <w:rPr>
          <w:rFonts w:ascii="华文仿宋" w:eastAsia="华文仿宋" w:hAnsi="华文仿宋"/>
          <w:sz w:val="32"/>
          <w:szCs w:val="32"/>
        </w:rPr>
      </w:pPr>
    </w:p>
    <w:p w:rsidR="002B5548" w:rsidRDefault="002B5548">
      <w:pPr>
        <w:widowControl/>
        <w:spacing w:line="540" w:lineRule="exact"/>
        <w:jc w:val="left"/>
        <w:rPr>
          <w:rFonts w:ascii="华文仿宋" w:eastAsia="华文仿宋" w:hAnsi="华文仿宋"/>
          <w:sz w:val="32"/>
          <w:szCs w:val="32"/>
        </w:rPr>
      </w:pPr>
    </w:p>
    <w:p w:rsidR="008D628E" w:rsidRDefault="008D628E">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2B5548" w:rsidRPr="008D628E" w:rsidRDefault="008574C9" w:rsidP="008D628E">
      <w:pPr>
        <w:spacing w:line="240" w:lineRule="atLeast"/>
        <w:jc w:val="center"/>
        <w:rPr>
          <w:rFonts w:ascii="方正小标宋简体" w:eastAsia="方正小标宋简体" w:hAnsi="黑体"/>
          <w:sz w:val="44"/>
          <w:szCs w:val="44"/>
        </w:rPr>
      </w:pPr>
      <w:r w:rsidRPr="008D628E">
        <w:rPr>
          <w:rFonts w:ascii="方正小标宋简体" w:eastAsia="方正小标宋简体" w:hAnsi="黑体" w:hint="eastAsia"/>
          <w:sz w:val="44"/>
          <w:szCs w:val="44"/>
        </w:rPr>
        <w:lastRenderedPageBreak/>
        <w:t>第三部分、合同条款及格式</w:t>
      </w:r>
    </w:p>
    <w:p w:rsidR="008D628E" w:rsidRDefault="008574C9" w:rsidP="008D628E">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8D628E" w:rsidRDefault="008D628E" w:rsidP="008D628E">
      <w:pPr>
        <w:jc w:val="center"/>
        <w:rPr>
          <w:rFonts w:ascii="仿宋_GB2312" w:eastAsia="仿宋_GB2312" w:hAnsi="仿宋" w:cs="Arial"/>
          <w:bCs/>
          <w:kern w:val="0"/>
          <w:sz w:val="32"/>
          <w:szCs w:val="32"/>
        </w:rPr>
      </w:pPr>
    </w:p>
    <w:p w:rsidR="008D628E" w:rsidRDefault="008D628E" w:rsidP="008D628E">
      <w:pPr>
        <w:jc w:val="center"/>
        <w:rPr>
          <w:rFonts w:ascii="仿宋_GB2312" w:eastAsia="仿宋_GB2312" w:hAnsi="仿宋" w:cs="Arial"/>
          <w:bCs/>
          <w:kern w:val="0"/>
          <w:sz w:val="32"/>
          <w:szCs w:val="32"/>
        </w:rPr>
      </w:pPr>
    </w:p>
    <w:p w:rsidR="008D628E" w:rsidRDefault="008D628E" w:rsidP="008D628E">
      <w:pPr>
        <w:jc w:val="center"/>
        <w:rPr>
          <w:rFonts w:ascii="仿宋_GB2312" w:eastAsia="仿宋_GB2312" w:hAnsi="仿宋" w:cs="Arial"/>
          <w:bCs/>
          <w:kern w:val="0"/>
          <w:sz w:val="32"/>
          <w:szCs w:val="32"/>
        </w:rPr>
      </w:pPr>
    </w:p>
    <w:p w:rsidR="008D628E" w:rsidRDefault="008D628E" w:rsidP="008D628E">
      <w:pPr>
        <w:jc w:val="center"/>
        <w:rPr>
          <w:rFonts w:ascii="仿宋_GB2312" w:eastAsia="仿宋_GB2312" w:hAnsi="仿宋" w:cs="Arial"/>
          <w:bCs/>
          <w:kern w:val="0"/>
          <w:sz w:val="32"/>
          <w:szCs w:val="32"/>
        </w:rPr>
      </w:pPr>
    </w:p>
    <w:p w:rsidR="002B5548" w:rsidRPr="008D628E" w:rsidRDefault="008574C9" w:rsidP="008D628E">
      <w:pPr>
        <w:jc w:val="center"/>
        <w:rPr>
          <w:rFonts w:ascii="方正小标宋简体" w:eastAsia="方正小标宋简体" w:hAnsi="黑体"/>
          <w:sz w:val="44"/>
          <w:szCs w:val="44"/>
        </w:rPr>
      </w:pPr>
      <w:r w:rsidRPr="008D628E">
        <w:rPr>
          <w:rFonts w:ascii="方正小标宋简体" w:eastAsia="方正小标宋简体" w:hAnsi="黑体" w:hint="eastAsia"/>
          <w:sz w:val="44"/>
          <w:szCs w:val="44"/>
        </w:rPr>
        <w:t>第四部分、投标须知</w:t>
      </w:r>
    </w:p>
    <w:p w:rsidR="002B5548" w:rsidRDefault="008574C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2B5548" w:rsidRDefault="008574C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2B5548" w:rsidRDefault="002B5548">
      <w:pPr>
        <w:pStyle w:val="110"/>
        <w:autoSpaceDE w:val="0"/>
        <w:autoSpaceDN w:val="0"/>
        <w:adjustRightInd w:val="0"/>
        <w:ind w:firstLineChars="0" w:firstLine="0"/>
        <w:jc w:val="left"/>
        <w:rPr>
          <w:rFonts w:ascii="华文仿宋" w:eastAsia="华文仿宋" w:hAnsi="华文仿宋"/>
          <w:kern w:val="0"/>
          <w:sz w:val="32"/>
          <w:szCs w:val="32"/>
          <w:lang w:val="zh-CN"/>
        </w:rPr>
      </w:pPr>
    </w:p>
    <w:p w:rsidR="002B5548" w:rsidRPr="008D628E" w:rsidRDefault="008574C9" w:rsidP="008D628E">
      <w:pPr>
        <w:spacing w:line="240" w:lineRule="atLeast"/>
        <w:jc w:val="center"/>
        <w:rPr>
          <w:rFonts w:ascii="方正小标宋简体" w:eastAsia="方正小标宋简体" w:hAnsi="黑体"/>
          <w:sz w:val="44"/>
          <w:szCs w:val="44"/>
        </w:rPr>
      </w:pPr>
      <w:r w:rsidRPr="008D628E">
        <w:rPr>
          <w:rFonts w:ascii="方正小标宋简体" w:eastAsia="方正小标宋简体" w:hAnsi="黑体" w:hint="eastAsia"/>
          <w:sz w:val="44"/>
          <w:szCs w:val="44"/>
        </w:rPr>
        <w:t>第五部分、投标文件格式、附件</w:t>
      </w:r>
    </w:p>
    <w:p w:rsidR="002B5548" w:rsidRDefault="002B5548">
      <w:pPr>
        <w:rPr>
          <w:sz w:val="32"/>
          <w:szCs w:val="32"/>
        </w:rP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2B5548">
      <w:pPr>
        <w:jc w:val="center"/>
      </w:pPr>
    </w:p>
    <w:p w:rsidR="002B5548" w:rsidRDefault="008574C9">
      <w:pPr>
        <w:widowControl/>
        <w:jc w:val="left"/>
      </w:pPr>
      <w:r>
        <w:br w:type="page"/>
      </w:r>
    </w:p>
    <w:p w:rsidR="002B5548" w:rsidRDefault="008574C9">
      <w:pPr>
        <w:spacing w:line="540" w:lineRule="exact"/>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lastRenderedPageBreak/>
        <w:t>封面</w:t>
      </w:r>
    </w:p>
    <w:p w:rsidR="002B5548" w:rsidRDefault="002B5548">
      <w:pPr>
        <w:ind w:firstLineChars="2800" w:firstLine="7840"/>
        <w:rPr>
          <w:rFonts w:ascii="宋体" w:hAnsi="宋体" w:cs="宋体"/>
          <w:sz w:val="28"/>
          <w:szCs w:val="28"/>
        </w:rPr>
      </w:pPr>
    </w:p>
    <w:p w:rsidR="002B5548" w:rsidRDefault="002B5548">
      <w:pPr>
        <w:jc w:val="center"/>
        <w:rPr>
          <w:rFonts w:ascii="宋体" w:hAnsi="宋体" w:cs="宋体"/>
          <w:b/>
          <w:bCs/>
          <w:sz w:val="48"/>
          <w:szCs w:val="48"/>
        </w:rPr>
      </w:pPr>
    </w:p>
    <w:p w:rsidR="002B5548" w:rsidRDefault="008574C9">
      <w:pPr>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X</w:t>
      </w:r>
      <w:r>
        <w:rPr>
          <w:rFonts w:ascii="方正小标宋简体" w:eastAsia="方正小标宋简体" w:hAnsi="方正小标宋简体" w:cs="方正小标宋简体"/>
          <w:sz w:val="48"/>
          <w:szCs w:val="48"/>
        </w:rPr>
        <w:t>XXX(投标单位名称)</w:t>
      </w:r>
    </w:p>
    <w:p w:rsidR="002B5548" w:rsidRDefault="002B5548">
      <w:pPr>
        <w:jc w:val="center"/>
        <w:rPr>
          <w:rFonts w:ascii="宋体" w:hAnsi="宋体" w:cs="宋体"/>
          <w:b/>
          <w:bCs/>
          <w:sz w:val="72"/>
          <w:szCs w:val="72"/>
        </w:rPr>
      </w:pPr>
    </w:p>
    <w:p w:rsidR="002B5548" w:rsidRDefault="008574C9">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2B5548" w:rsidRDefault="008574C9">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2B5548" w:rsidRDefault="008574C9">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2B5548" w:rsidRDefault="008574C9">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2B5548" w:rsidRDefault="002B5548">
      <w:pPr>
        <w:rPr>
          <w:rFonts w:ascii="宋体" w:hAnsi="宋体" w:cs="宋体"/>
          <w:b/>
          <w:bCs/>
          <w:sz w:val="72"/>
          <w:szCs w:val="72"/>
        </w:rPr>
      </w:pPr>
    </w:p>
    <w:p w:rsidR="002B5548" w:rsidRDefault="008574C9">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项目名称：特殊儿童康复教育示范性服务——开展主题节日活动项目</w:t>
      </w:r>
    </w:p>
    <w:p w:rsidR="002B5548" w:rsidRDefault="008574C9">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项目编号：</w:t>
      </w:r>
      <w:r>
        <w:rPr>
          <w:rFonts w:ascii="宋体" w:eastAsia="仿宋_GB2312" w:hAnsi="宋体" w:cs="宋体" w:hint="eastAsia"/>
          <w:bCs/>
          <w:sz w:val="36"/>
          <w:szCs w:val="36"/>
        </w:rPr>
        <w:t>JB2022-26-4</w:t>
      </w:r>
    </w:p>
    <w:p w:rsidR="00107D49" w:rsidRPr="00107D49" w:rsidRDefault="008574C9" w:rsidP="00107D49">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招标编号：</w:t>
      </w:r>
      <w:r w:rsidR="00107D49" w:rsidRPr="00107D49">
        <w:rPr>
          <w:rFonts w:ascii="宋体" w:eastAsia="仿宋_GB2312" w:hAnsi="宋体" w:cs="宋体"/>
          <w:bCs/>
          <w:sz w:val="36"/>
          <w:szCs w:val="36"/>
        </w:rPr>
        <w:t>ZHZB</w:t>
      </w:r>
      <w:r w:rsidR="00107D49" w:rsidRPr="00107D49">
        <w:rPr>
          <w:rFonts w:ascii="宋体" w:eastAsia="仿宋_GB2312" w:hAnsi="宋体" w:cs="宋体" w:hint="eastAsia"/>
          <w:bCs/>
          <w:sz w:val="36"/>
          <w:szCs w:val="36"/>
        </w:rPr>
        <w:t>202202</w:t>
      </w:r>
      <w:r w:rsidR="00107D49" w:rsidRPr="00107D49">
        <w:rPr>
          <w:rFonts w:ascii="宋体" w:eastAsia="仿宋_GB2312" w:hAnsi="宋体" w:cs="宋体"/>
          <w:bCs/>
          <w:sz w:val="36"/>
          <w:szCs w:val="36"/>
        </w:rPr>
        <w:t>8</w:t>
      </w:r>
    </w:p>
    <w:p w:rsidR="002B5548" w:rsidRDefault="008574C9" w:rsidP="00107D49">
      <w:pPr>
        <w:spacing w:line="540" w:lineRule="exact"/>
        <w:ind w:firstLineChars="200" w:firstLine="720"/>
        <w:jc w:val="left"/>
        <w:rPr>
          <w:rFonts w:ascii="宋体" w:hAnsi="宋体" w:cs="宋体"/>
          <w:bCs/>
          <w:sz w:val="36"/>
          <w:szCs w:val="36"/>
        </w:rPr>
      </w:pPr>
      <w:r>
        <w:rPr>
          <w:rFonts w:ascii="宋体" w:eastAsia="仿宋_GB2312" w:hAnsi="宋体" w:cs="宋体" w:hint="eastAsia"/>
          <w:bCs/>
          <w:sz w:val="36"/>
          <w:szCs w:val="36"/>
        </w:rPr>
        <w:t>投标人：（盖公章）</w:t>
      </w:r>
    </w:p>
    <w:p w:rsidR="002B5548" w:rsidRDefault="002B5548">
      <w:pPr>
        <w:jc w:val="left"/>
        <w:rPr>
          <w:rFonts w:ascii="宋体" w:hAnsi="宋体" w:cs="宋体"/>
          <w:bCs/>
          <w:sz w:val="36"/>
          <w:szCs w:val="36"/>
        </w:rPr>
      </w:pPr>
    </w:p>
    <w:p w:rsidR="008D628E" w:rsidRDefault="008D628E">
      <w:pPr>
        <w:widowControl/>
        <w:jc w:val="left"/>
        <w:rPr>
          <w:rFonts w:ascii="等线" w:eastAsia="仿宋_GB2312" w:hAnsi="等线" w:cs="Times New Roman"/>
          <w:b/>
          <w:sz w:val="32"/>
          <w:szCs w:val="32"/>
        </w:rPr>
      </w:pPr>
      <w:r>
        <w:rPr>
          <w:rFonts w:ascii="等线" w:eastAsia="仿宋_GB2312" w:hAnsi="等线" w:cs="Times New Roman"/>
          <w:b/>
          <w:sz w:val="32"/>
          <w:szCs w:val="32"/>
        </w:rPr>
        <w:br w:type="page"/>
      </w:r>
    </w:p>
    <w:p w:rsidR="002B5548" w:rsidRDefault="008574C9">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lastRenderedPageBreak/>
        <w:t>目录</w:t>
      </w:r>
    </w:p>
    <w:p w:rsidR="002B5548" w:rsidRDefault="002B5548">
      <w:pPr>
        <w:spacing w:line="360" w:lineRule="auto"/>
        <w:ind w:firstLineChars="200" w:firstLine="640"/>
        <w:rPr>
          <w:rFonts w:ascii="等线" w:eastAsia="仿宋_GB2312" w:hAnsi="等线" w:cs="Times New Roman"/>
          <w:sz w:val="32"/>
          <w:szCs w:val="32"/>
        </w:rPr>
      </w:pPr>
    </w:p>
    <w:p w:rsidR="000C2281" w:rsidRDefault="000C2281" w:rsidP="000C2281">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0C2281" w:rsidRDefault="000C2281" w:rsidP="000C2281">
      <w:pPr>
        <w:spacing w:line="360" w:lineRule="auto"/>
        <w:ind w:firstLine="640"/>
        <w:jc w:val="left"/>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2. 政府采购违法行为风险知悉确认书</w:t>
      </w:r>
    </w:p>
    <w:p w:rsidR="000C2281" w:rsidRDefault="000C2281" w:rsidP="000C2281">
      <w:pPr>
        <w:spacing w:line="360" w:lineRule="auto"/>
        <w:ind w:firstLine="640"/>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3</w:t>
      </w:r>
      <w:r>
        <w:rPr>
          <w:rFonts w:ascii="仿宋_GB2312" w:eastAsia="仿宋_GB2312" w:hAnsiTheme="minorEastAsia" w:hint="eastAsia"/>
          <w:color w:val="000000" w:themeColor="text1"/>
          <w:sz w:val="32"/>
          <w:szCs w:val="32"/>
        </w:rPr>
        <w:t>.法定代表人授权委托书、法定代表人证明书</w:t>
      </w:r>
    </w:p>
    <w:p w:rsidR="000C2281" w:rsidRDefault="000C2281" w:rsidP="000C228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rsidR="000C2281" w:rsidRDefault="000C2281" w:rsidP="000C2281">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rsidR="000C2281" w:rsidRDefault="000C2281" w:rsidP="000C228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rsidR="000C2281" w:rsidRDefault="000C2281" w:rsidP="000C228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rsidR="000C2281" w:rsidRDefault="000C2281" w:rsidP="000C228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rsidR="000C2281" w:rsidRDefault="000C2281" w:rsidP="000C228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rsidR="000C2281" w:rsidRDefault="000C2281" w:rsidP="000C2281">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rsidR="000C2281" w:rsidRDefault="000C2281" w:rsidP="000C2281">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rsidR="002B5548" w:rsidRPr="000C2281" w:rsidRDefault="002B5548">
      <w:pPr>
        <w:jc w:val="left"/>
        <w:rPr>
          <w:rFonts w:ascii="仿宋_GB2312" w:eastAsia="仿宋_GB2312" w:hAnsiTheme="minorEastAsia"/>
          <w:sz w:val="32"/>
          <w:szCs w:val="32"/>
        </w:rPr>
      </w:pPr>
    </w:p>
    <w:p w:rsidR="002B5548" w:rsidRDefault="002B5548">
      <w:pPr>
        <w:rPr>
          <w:rFonts w:asciiTheme="minorEastAsia" w:hAnsiTheme="minorEastAsia"/>
          <w:sz w:val="24"/>
          <w:szCs w:val="24"/>
        </w:rPr>
      </w:pPr>
    </w:p>
    <w:p w:rsidR="002B5548" w:rsidRDefault="002B5548">
      <w:pPr>
        <w:rPr>
          <w:rFonts w:asciiTheme="minorEastAsia" w:hAnsiTheme="minorEastAsia"/>
          <w:sz w:val="24"/>
          <w:szCs w:val="24"/>
        </w:rPr>
      </w:pPr>
    </w:p>
    <w:p w:rsidR="002B5548" w:rsidRDefault="002B5548">
      <w:pPr>
        <w:rPr>
          <w:rFonts w:asciiTheme="minorEastAsia" w:hAnsiTheme="minorEastAsia"/>
          <w:sz w:val="24"/>
          <w:szCs w:val="24"/>
        </w:rPr>
      </w:pPr>
    </w:p>
    <w:p w:rsidR="002B5548" w:rsidRDefault="002B5548">
      <w:pPr>
        <w:rPr>
          <w:rFonts w:asciiTheme="minorEastAsia" w:hAnsiTheme="minorEastAsia"/>
          <w:sz w:val="24"/>
          <w:szCs w:val="24"/>
        </w:rPr>
      </w:pPr>
    </w:p>
    <w:p w:rsidR="002B5548" w:rsidRDefault="002B5548">
      <w:pPr>
        <w:rPr>
          <w:rFonts w:asciiTheme="minorEastAsia" w:hAnsiTheme="minorEastAsia"/>
          <w:sz w:val="24"/>
          <w:szCs w:val="24"/>
        </w:rPr>
      </w:pPr>
    </w:p>
    <w:p w:rsidR="002B5548" w:rsidRDefault="002B5548">
      <w:pPr>
        <w:rPr>
          <w:rFonts w:asciiTheme="minorEastAsia" w:hAnsiTheme="minorEastAsia"/>
          <w:sz w:val="24"/>
          <w:szCs w:val="24"/>
        </w:rPr>
      </w:pPr>
    </w:p>
    <w:p w:rsidR="002B5548" w:rsidRDefault="002B5548">
      <w:pPr>
        <w:spacing w:line="540" w:lineRule="exact"/>
        <w:ind w:firstLineChars="200" w:firstLine="640"/>
        <w:jc w:val="center"/>
        <w:outlineLvl w:val="4"/>
        <w:rPr>
          <w:rFonts w:ascii="方正小标宋简体" w:eastAsia="方正小标宋简体" w:hAnsi="方正小标宋简体" w:cs="方正小标宋简体"/>
          <w:sz w:val="32"/>
        </w:rPr>
      </w:pPr>
      <w:bookmarkStart w:id="2" w:name="_Toc24833"/>
    </w:p>
    <w:p w:rsidR="002B5548" w:rsidRDefault="002B5548">
      <w:pPr>
        <w:spacing w:line="540" w:lineRule="exact"/>
        <w:ind w:firstLineChars="200" w:firstLine="640"/>
        <w:jc w:val="center"/>
        <w:outlineLvl w:val="4"/>
        <w:rPr>
          <w:rFonts w:ascii="方正小标宋简体" w:eastAsia="方正小标宋简体" w:hAnsi="方正小标宋简体" w:cs="方正小标宋简体"/>
          <w:sz w:val="32"/>
        </w:rPr>
      </w:pPr>
    </w:p>
    <w:bookmarkEnd w:id="2"/>
    <w:p w:rsidR="000C2281" w:rsidRDefault="000C2281" w:rsidP="000C2281">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rsidR="000C2281" w:rsidRDefault="000C2281" w:rsidP="000C2281">
      <w:pPr>
        <w:snapToGrid w:val="0"/>
        <w:spacing w:line="360" w:lineRule="auto"/>
        <w:ind w:firstLine="560"/>
        <w:rPr>
          <w:rFonts w:ascii="宋体" w:hAnsi="宋体" w:cs="宋体"/>
        </w:rPr>
      </w:pPr>
    </w:p>
    <w:p w:rsidR="000C2281" w:rsidRDefault="000C2281" w:rsidP="000C2281">
      <w:pPr>
        <w:jc w:val="left"/>
        <w:rPr>
          <w:rFonts w:ascii="仿宋_GB2312" w:eastAsia="仿宋_GB2312"/>
          <w:sz w:val="32"/>
          <w:szCs w:val="32"/>
        </w:rPr>
      </w:pPr>
      <w:r>
        <w:rPr>
          <w:rFonts w:ascii="仿宋_GB2312" w:eastAsia="仿宋_GB2312" w:hint="eastAsia"/>
          <w:sz w:val="32"/>
          <w:szCs w:val="32"/>
        </w:rPr>
        <w:t>致：深圳市残疾人综合服务中心</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我方承诺：</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5.我方不存在以下情况：</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w:t>
      </w:r>
      <w:r>
        <w:rPr>
          <w:rFonts w:ascii="仿宋_GB2312" w:eastAsia="仿宋_GB2312" w:hint="eastAsia"/>
          <w:sz w:val="32"/>
          <w:szCs w:val="32"/>
        </w:rPr>
        <w:lastRenderedPageBreak/>
        <w:t>部门的处理处罚。</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0C2281" w:rsidRDefault="000C2281" w:rsidP="000C2281">
      <w:pPr>
        <w:snapToGrid w:val="0"/>
        <w:ind w:firstLine="480"/>
        <w:rPr>
          <w:rFonts w:ascii="仿宋_GB2312" w:eastAsia="仿宋_GB2312" w:hAnsi="宋体" w:cs="宋体"/>
          <w:sz w:val="32"/>
          <w:szCs w:val="32"/>
        </w:rPr>
      </w:pPr>
    </w:p>
    <w:p w:rsidR="000C2281" w:rsidRDefault="000C2281" w:rsidP="000C2281">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rsidR="000C2281" w:rsidRDefault="000C2281" w:rsidP="000C2281">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rsidR="000C2281" w:rsidRDefault="000C2281" w:rsidP="000C2281">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rsidR="000C2281" w:rsidRDefault="000C2281" w:rsidP="000C2281">
      <w:pPr>
        <w:pStyle w:val="ac"/>
        <w:shd w:val="clear" w:color="auto" w:fill="auto"/>
        <w:spacing w:after="156" w:line="240" w:lineRule="auto"/>
        <w:rPr>
          <w:rFonts w:ascii="仿宋_GB2312" w:eastAsia="仿宋_GB2312"/>
          <w:sz w:val="32"/>
          <w:szCs w:val="32"/>
        </w:rPr>
      </w:pPr>
    </w:p>
    <w:p w:rsidR="000C2281" w:rsidRDefault="000C2281" w:rsidP="000C2281">
      <w:pPr>
        <w:pStyle w:val="ac"/>
        <w:shd w:val="clear" w:color="auto" w:fill="auto"/>
        <w:spacing w:after="156" w:line="240" w:lineRule="auto"/>
        <w:ind w:left="3360" w:firstLine="480"/>
        <w:rPr>
          <w:rFonts w:ascii="仿宋_GB2312" w:eastAsia="仿宋_GB2312"/>
          <w:sz w:val="32"/>
          <w:szCs w:val="32"/>
        </w:rPr>
      </w:pPr>
    </w:p>
    <w:p w:rsidR="000C2281" w:rsidRDefault="000C2281" w:rsidP="000C2281">
      <w:pPr>
        <w:pStyle w:val="a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rsidR="000C2281" w:rsidRDefault="000C2281" w:rsidP="000C2281">
      <w:pPr>
        <w:jc w:val="center"/>
        <w:outlineLvl w:val="4"/>
        <w:rPr>
          <w:rFonts w:ascii="方正小标宋简体" w:eastAsia="方正小标宋简体" w:hAnsi="方正小标宋简体" w:cs="方正小标宋简体"/>
          <w:color w:val="000000" w:themeColor="text1"/>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rsidR="000C2281" w:rsidRDefault="000C2281" w:rsidP="000C2281">
      <w:pPr>
        <w:spacing w:line="579" w:lineRule="exact"/>
        <w:ind w:firstLineChars="200" w:firstLine="640"/>
        <w:rPr>
          <w:rFonts w:ascii="仿宋_GB2312" w:eastAsia="仿宋_GB2312" w:hAnsi="仿宋_GB2312" w:cs="仿宋_GB2312"/>
          <w:color w:val="000000" w:themeColor="text1"/>
          <w:sz w:val="32"/>
          <w:szCs w:val="32"/>
        </w:rPr>
      </w:pP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0C2281" w:rsidRDefault="000C2281" w:rsidP="000C2281">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（一）通过转让或者租借等方式从其他单位获取资格或者资质证书投标的。</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（二）由其他单位或者其他单位负责人在投标供应商编制的投标文件上加盖印章或者签字的。</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（三）项目负责人或者主要技术人员不是本单位人员的。</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（四）投标保证金不是从投标供应商基本账户转出的。</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（五）其他隐瞒真实情况、提供虚假资料的行为。</w:t>
      </w:r>
    </w:p>
    <w:p w:rsidR="000C2281" w:rsidRDefault="000C2281" w:rsidP="000C2281">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 xml:space="preserve">（一）投标供应商之间相互约定给予未中标的供应商利益补偿。 </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（二）不同投标供应商的法定代表人、主要经营负责人、项目投标授权代表人、项目负责人、主要技术人员为同一人、属同一单位或者在同一单位缴纳社会保险。</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lastRenderedPageBreak/>
        <w:t>（三）不同投标供应商的投标文件由同一单位或者同一人编制，或者由同一人分阶段参与编制的。</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（四）不同投标供应商的投标文件或部分投标文件相互混装。</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（五）不同投标供应商的投标文件内容存在非正常一致。</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（六）由同一单位工作人员为两家以上（含两家）供应商进行同一项投标活动的。</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（七）不同投标人的投标报价呈规律性差异。</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（八）不同投标人的投标保证金从同一单位或者个人的账户转出。</w:t>
      </w:r>
    </w:p>
    <w:p w:rsidR="000C2281" w:rsidRDefault="000C2281" w:rsidP="000C2281">
      <w:pPr>
        <w:ind w:firstLineChars="200" w:firstLine="640"/>
        <w:rPr>
          <w:rFonts w:ascii="仿宋_GB2312" w:eastAsia="仿宋_GB2312"/>
          <w:sz w:val="32"/>
          <w:szCs w:val="32"/>
        </w:rPr>
      </w:pPr>
      <w:r>
        <w:rPr>
          <w:rFonts w:ascii="仿宋_GB2312" w:eastAsia="仿宋_GB2312" w:hint="eastAsia"/>
          <w:sz w:val="32"/>
          <w:szCs w:val="32"/>
        </w:rPr>
        <w:t>（九）主管部门依照法律、法规认定的其他情形。</w:t>
      </w:r>
    </w:p>
    <w:p w:rsidR="000C2281" w:rsidRDefault="000C2281" w:rsidP="000C2281">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rsidR="000C2281" w:rsidRDefault="000C2281" w:rsidP="000C2281">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int="eastAsia"/>
          <w:sz w:val="32"/>
          <w:szCs w:val="32"/>
        </w:rPr>
        <w:t>（一）对于从其他主体获取的投标资料，供应商应审慎核查，确保投标资料的真实性。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（三）对于涉及安全生产、特种作业、抢险救灾、防疫等政府采购项目，供应商实施提供虚假资料、串通投标等违法行为的，主管部门将依法从严处理。 </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0C2281" w:rsidRDefault="000C2281" w:rsidP="000C2281">
      <w:pPr>
        <w:spacing w:line="579" w:lineRule="exact"/>
        <w:ind w:firstLineChars="200" w:firstLine="643"/>
        <w:rPr>
          <w:rFonts w:ascii="仿宋_GB2312" w:eastAsia="仿宋_GB2312"/>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int="eastAsia"/>
          <w:sz w:val="32"/>
          <w:szCs w:val="32"/>
        </w:rPr>
        <w:t>经查实，若投标供应</w:t>
      </w:r>
      <w:proofErr w:type="gramStart"/>
      <w:r>
        <w:rPr>
          <w:rFonts w:ascii="仿宋_GB2312" w:eastAsia="仿宋_GB2312" w:hint="eastAsia"/>
          <w:sz w:val="32"/>
          <w:szCs w:val="32"/>
        </w:rPr>
        <w:t>商存在</w:t>
      </w:r>
      <w:proofErr w:type="gramEnd"/>
      <w:r>
        <w:rPr>
          <w:rFonts w:ascii="仿宋_GB2312" w:eastAsia="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int="eastAsia"/>
          <w:sz w:val="32"/>
          <w:szCs w:val="32"/>
        </w:rPr>
        <w:t>分之二十</w:t>
      </w:r>
      <w:proofErr w:type="gramEnd"/>
      <w:r>
        <w:rPr>
          <w:rFonts w:ascii="仿宋_GB2312" w:eastAsia="仿宋_GB2312" w:hint="eastAsia"/>
          <w:sz w:val="32"/>
          <w:szCs w:val="32"/>
        </w:rPr>
        <w:t>以下罚款；情节严重的，取消参与本市政府采购资格，处采购金额千分之二十以上千</w:t>
      </w:r>
      <w:proofErr w:type="gramStart"/>
      <w:r>
        <w:rPr>
          <w:rFonts w:ascii="仿宋_GB2312" w:eastAsia="仿宋_GB2312" w:hint="eastAsia"/>
          <w:sz w:val="32"/>
          <w:szCs w:val="32"/>
        </w:rPr>
        <w:t>分之三十</w:t>
      </w:r>
      <w:proofErr w:type="gramEnd"/>
      <w:r>
        <w:rPr>
          <w:rFonts w:ascii="仿宋_GB2312" w:eastAsia="仿宋_GB2312" w:hint="eastAsia"/>
          <w:sz w:val="32"/>
          <w:szCs w:val="32"/>
        </w:rPr>
        <w:t>以下罚款，并由市场监管部门依法吊销营业执照。</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以下文字请投标供应商抄写并确认：“本公司已仔细阅读《政府采购违法行为风险知悉确认书》，充分知悉违法行为的法律后果，并承诺将严谨、诚信、依法依规参与政府采购活动”。</w:t>
      </w:r>
    </w:p>
    <w:p w:rsidR="000C2281" w:rsidRDefault="000C2281" w:rsidP="000C2281">
      <w:pPr>
        <w:pStyle w:val="20"/>
        <w:numPr>
          <w:ilvl w:val="1"/>
          <w:numId w:val="0"/>
        </w:numPr>
        <w:rPr>
          <w:u w:val="single"/>
          <w:lang w:val="en-US"/>
        </w:rPr>
      </w:pPr>
      <w:r>
        <w:rPr>
          <w:rFonts w:hint="eastAsia"/>
          <w:u w:val="single"/>
          <w:lang w:val="en-US"/>
        </w:rPr>
        <w:t xml:space="preserve">                                                                                </w:t>
      </w:r>
    </w:p>
    <w:p w:rsidR="000C2281" w:rsidRDefault="000C2281" w:rsidP="000C2281">
      <w:pPr>
        <w:pStyle w:val="20"/>
        <w:numPr>
          <w:ilvl w:val="1"/>
          <w:numId w:val="0"/>
        </w:numPr>
        <w:rPr>
          <w:u w:val="single"/>
          <w:lang w:val="en-US"/>
        </w:rPr>
      </w:pPr>
      <w:r>
        <w:rPr>
          <w:rFonts w:hint="eastAsia"/>
          <w:u w:val="single"/>
          <w:lang w:val="en-US"/>
        </w:rPr>
        <w:t xml:space="preserve">                                                     </w:t>
      </w:r>
    </w:p>
    <w:p w:rsidR="000C2281" w:rsidRDefault="000C2281" w:rsidP="000C2281">
      <w:pPr>
        <w:pStyle w:val="20"/>
        <w:numPr>
          <w:ilvl w:val="1"/>
          <w:numId w:val="0"/>
        </w:numPr>
        <w:rPr>
          <w:u w:val="single"/>
          <w:lang w:val="en-US"/>
        </w:rPr>
      </w:pPr>
      <w:r>
        <w:rPr>
          <w:rFonts w:hint="eastAsia"/>
          <w:u w:val="single"/>
          <w:lang w:val="en-US"/>
        </w:rPr>
        <w:t xml:space="preserve">                                                      </w:t>
      </w:r>
    </w:p>
    <w:p w:rsidR="000C2281" w:rsidRDefault="000C2281" w:rsidP="000C2281">
      <w:pPr>
        <w:pStyle w:val="20"/>
        <w:numPr>
          <w:ilvl w:val="1"/>
          <w:numId w:val="0"/>
        </w:numPr>
        <w:rPr>
          <w:u w:val="single"/>
          <w:lang w:val="en-US"/>
        </w:rPr>
      </w:pPr>
      <w:r>
        <w:rPr>
          <w:rFonts w:hint="eastAsia"/>
          <w:u w:val="single"/>
          <w:lang w:val="en-US"/>
        </w:rPr>
        <w:t xml:space="preserve">                                                     </w:t>
      </w:r>
    </w:p>
    <w:p w:rsidR="000C2281" w:rsidRDefault="000C2281" w:rsidP="000C2281">
      <w:pPr>
        <w:pStyle w:val="20"/>
        <w:numPr>
          <w:ilvl w:val="1"/>
          <w:numId w:val="0"/>
        </w:numPr>
        <w:rPr>
          <w:lang w:val="en-US"/>
        </w:rPr>
      </w:pP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C2281" w:rsidRDefault="000C2281" w:rsidP="000C2281">
      <w:pPr>
        <w:spacing w:line="579" w:lineRule="exact"/>
        <w:ind w:firstLineChars="200" w:firstLine="640"/>
        <w:rPr>
          <w:rFonts w:ascii="仿宋_GB2312" w:eastAsia="仿宋_GB2312"/>
          <w:sz w:val="32"/>
          <w:szCs w:val="32"/>
        </w:rPr>
      </w:pP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负责人/投标授权代表签名：</w:t>
      </w:r>
    </w:p>
    <w:p w:rsidR="000C2281" w:rsidRDefault="000C2281" w:rsidP="000C2281">
      <w:pPr>
        <w:spacing w:line="579" w:lineRule="exact"/>
        <w:ind w:firstLineChars="1000" w:firstLine="3200"/>
        <w:rPr>
          <w:rFonts w:ascii="仿宋_GB2312" w:eastAsia="仿宋_GB2312"/>
          <w:sz w:val="32"/>
          <w:szCs w:val="32"/>
        </w:rPr>
      </w:pPr>
      <w:r>
        <w:rPr>
          <w:rFonts w:ascii="仿宋_GB2312" w:eastAsia="仿宋_GB2312" w:hint="eastAsia"/>
          <w:sz w:val="32"/>
          <w:szCs w:val="32"/>
        </w:rPr>
        <w:t>知悉人（公章）：</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日期：</w:t>
      </w:r>
    </w:p>
    <w:p w:rsidR="000C2281" w:rsidRDefault="000C2281" w:rsidP="000C2281">
      <w:pPr>
        <w:spacing w:line="579" w:lineRule="exact"/>
        <w:ind w:firstLineChars="200" w:firstLine="640"/>
        <w:rPr>
          <w:rFonts w:ascii="仿宋_GB2312" w:eastAsia="仿宋_GB2312"/>
          <w:sz w:val="32"/>
          <w:szCs w:val="32"/>
        </w:rPr>
      </w:pPr>
      <w:r>
        <w:rPr>
          <w:rFonts w:ascii="仿宋_GB2312" w:eastAsia="仿宋_GB2312" w:hint="eastAsia"/>
          <w:sz w:val="32"/>
          <w:szCs w:val="32"/>
        </w:rPr>
        <w:br w:type="page"/>
      </w:r>
    </w:p>
    <w:p w:rsidR="000C2281" w:rsidRDefault="000C2281" w:rsidP="000C2281">
      <w:pPr>
        <w:jc w:val="center"/>
        <w:outlineLvl w:val="4"/>
        <w:rPr>
          <w:rFonts w:ascii="方正小标宋简体" w:eastAsia="方正小标宋简体" w:hAnsi="方正小标宋简体" w:cs="方正小标宋简体"/>
          <w:sz w:val="32"/>
        </w:rPr>
      </w:pPr>
      <w:bookmarkStart w:id="3" w:name="_Toc50737329"/>
      <w:bookmarkStart w:id="4" w:name="_Toc50737297"/>
      <w:bookmarkStart w:id="5" w:name="_Toc275865607"/>
      <w:bookmarkStart w:id="6" w:name="_Toc480754205"/>
      <w:bookmarkStart w:id="7" w:name="_Toc50736477"/>
      <w:bookmarkStart w:id="8" w:name="_Toc52165081"/>
      <w:bookmarkStart w:id="9" w:name="_Toc50691034"/>
      <w:bookmarkStart w:id="10" w:name="_Toc50736476"/>
      <w:bookmarkStart w:id="11" w:name="_Toc50737296"/>
      <w:bookmarkStart w:id="12" w:name="_Toc52165080"/>
      <w:bookmarkStart w:id="13" w:name="_Toc50737328"/>
      <w:r>
        <w:rPr>
          <w:rFonts w:ascii="方正小标宋简体" w:eastAsia="方正小标宋简体" w:hAnsi="方正小标宋简体" w:cs="方正小标宋简体" w:hint="eastAsia"/>
          <w:sz w:val="32"/>
        </w:rPr>
        <w:lastRenderedPageBreak/>
        <w:t>三、法定代表人授权委托书、法定代表人证明书</w:t>
      </w:r>
    </w:p>
    <w:p w:rsidR="000C2281" w:rsidRDefault="000C2281" w:rsidP="000C2281">
      <w:pPr>
        <w:spacing w:line="360" w:lineRule="auto"/>
        <w:ind w:firstLine="562"/>
        <w:jc w:val="center"/>
        <w:rPr>
          <w:rFonts w:ascii="仿宋_GB2312" w:eastAsia="仿宋_GB2312" w:hAnsiTheme="minorEastAsia"/>
          <w:sz w:val="32"/>
          <w:szCs w:val="32"/>
        </w:rPr>
      </w:pPr>
    </w:p>
    <w:p w:rsidR="000C2281" w:rsidRDefault="000C2281" w:rsidP="000C2281">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3"/>
      <w:bookmarkEnd w:id="4"/>
      <w:bookmarkEnd w:id="5"/>
      <w:bookmarkEnd w:id="6"/>
      <w:bookmarkEnd w:id="7"/>
      <w:bookmarkEnd w:id="8"/>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9"/>
      <w:bookmarkEnd w:id="10"/>
      <w:bookmarkEnd w:id="11"/>
      <w:bookmarkEnd w:id="12"/>
      <w:bookmarkEnd w:id="13"/>
    </w:p>
    <w:p w:rsidR="000C2281" w:rsidRDefault="000C2281" w:rsidP="000C2281">
      <w:pPr>
        <w:spacing w:line="360" w:lineRule="auto"/>
        <w:ind w:firstLine="560"/>
        <w:jc w:val="center"/>
        <w:rPr>
          <w:rFonts w:asciiTheme="minorEastAsia" w:hAnsiTheme="minorEastAsia"/>
        </w:rPr>
      </w:pPr>
    </w:p>
    <w:p w:rsidR="000C2281" w:rsidRDefault="000C2281" w:rsidP="000C2281">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rsidR="000C2281" w:rsidRDefault="000C2281" w:rsidP="000C2281">
      <w:pPr>
        <w:spacing w:line="360" w:lineRule="auto"/>
        <w:ind w:firstLine="562"/>
        <w:rPr>
          <w:rFonts w:ascii="仿宋_GB2312" w:eastAsia="仿宋_GB2312" w:hAnsiTheme="minorEastAsia"/>
          <w:b/>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0C2281" w:rsidRDefault="000C2281" w:rsidP="000C228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rsidR="000C2281" w:rsidRDefault="000C2281" w:rsidP="000C2281">
      <w:pPr>
        <w:spacing w:line="360" w:lineRule="auto"/>
        <w:ind w:firstLine="640"/>
        <w:jc w:val="center"/>
        <w:rPr>
          <w:rFonts w:ascii="方正小标宋简体" w:eastAsia="方正小标宋简体" w:hAnsi="方正小标宋简体" w:cs="方正小标宋简体"/>
          <w:bCs/>
          <w:sz w:val="32"/>
        </w:rPr>
      </w:pPr>
    </w:p>
    <w:p w:rsidR="000C2281" w:rsidRDefault="000C2281" w:rsidP="000C2281">
      <w:pPr>
        <w:spacing w:line="360" w:lineRule="auto"/>
        <w:ind w:firstLine="560"/>
        <w:rPr>
          <w:rFonts w:ascii="仿宋_GB2312" w:eastAsia="仿宋_GB2312" w:hAnsiTheme="minorEastAsia"/>
          <w:sz w:val="32"/>
          <w:szCs w:val="32"/>
        </w:rPr>
      </w:pPr>
      <w:bookmarkStart w:id="14" w:name="_Toc480789478"/>
      <w:bookmarkStart w:id="15" w:name="_Toc275865616"/>
      <w:bookmarkStart w:id="16" w:name="_Toc480756074"/>
      <w:bookmarkStart w:id="17" w:name="_Toc173553182"/>
      <w:bookmarkStart w:id="18" w:name="_Toc480755928"/>
      <w:bookmarkStart w:id="19" w:name="_Toc480754207"/>
      <w:r>
        <w:rPr>
          <w:rFonts w:ascii="仿宋_GB2312" w:eastAsia="仿宋_GB2312" w:hAnsiTheme="minorEastAsia" w:hint="eastAsia"/>
          <w:sz w:val="32"/>
          <w:szCs w:val="32"/>
        </w:rPr>
        <w:t>投标人基本情况表</w:t>
      </w:r>
      <w:bookmarkEnd w:id="14"/>
      <w:bookmarkEnd w:id="15"/>
      <w:bookmarkEnd w:id="16"/>
      <w:bookmarkEnd w:id="17"/>
      <w:bookmarkEnd w:id="18"/>
      <w:bookmarkEnd w:id="19"/>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2"/>
        <w:jc w:val="center"/>
        <w:rPr>
          <w:rFonts w:ascii="仿宋_GB2312" w:eastAsia="仿宋_GB2312" w:hAnsiTheme="minorEastAsia"/>
          <w:b/>
          <w:sz w:val="32"/>
          <w:szCs w:val="32"/>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spacing w:line="360" w:lineRule="auto"/>
        <w:ind w:firstLine="562"/>
        <w:jc w:val="center"/>
        <w:rPr>
          <w:rFonts w:asciiTheme="minorEastAsia" w:hAnsiTheme="minorEastAsia"/>
          <w:b/>
        </w:rPr>
      </w:pPr>
    </w:p>
    <w:p w:rsidR="000C2281" w:rsidRDefault="000C2281" w:rsidP="000C2281">
      <w:pPr>
        <w:widowControl/>
        <w:jc w:val="left"/>
        <w:rPr>
          <w:rFonts w:ascii="方正小标宋简体" w:eastAsia="方正小标宋简体" w:hAnsi="方正小标宋简体" w:cs="方正小标宋简体"/>
          <w:b/>
          <w:sz w:val="32"/>
        </w:rPr>
      </w:pPr>
    </w:p>
    <w:p w:rsidR="000C2281" w:rsidRDefault="000C2281" w:rsidP="000C2281">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rsidR="000C2281" w:rsidRDefault="000C2281" w:rsidP="000C2281">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0C2281" w:rsidTr="003467D5">
        <w:trPr>
          <w:trHeight w:val="850"/>
          <w:jc w:val="center"/>
        </w:trPr>
        <w:tc>
          <w:tcPr>
            <w:tcW w:w="1624" w:type="dxa"/>
            <w:shd w:val="clear" w:color="auto" w:fill="auto"/>
            <w:vAlign w:val="center"/>
          </w:tcPr>
          <w:p w:rsidR="000C2281" w:rsidRDefault="000C2281" w:rsidP="003467D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rsidR="000C2281" w:rsidRDefault="000C2281" w:rsidP="003467D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rsidR="000C2281" w:rsidRDefault="000C2281" w:rsidP="003467D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rsidR="000C2281" w:rsidRDefault="000C2281" w:rsidP="003467D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0C2281" w:rsidTr="003467D5">
        <w:trPr>
          <w:trHeight w:val="862"/>
          <w:jc w:val="center"/>
        </w:trPr>
        <w:tc>
          <w:tcPr>
            <w:tcW w:w="1624" w:type="dxa"/>
            <w:shd w:val="clear" w:color="auto" w:fill="auto"/>
            <w:vAlign w:val="center"/>
          </w:tcPr>
          <w:p w:rsidR="000C2281" w:rsidRDefault="000C2281" w:rsidP="003467D5">
            <w:pPr>
              <w:spacing w:line="240" w:lineRule="atLeast"/>
              <w:rPr>
                <w:rFonts w:ascii="仿宋_GB2312" w:eastAsia="仿宋_GB2312" w:hAnsiTheme="minorEastAsia"/>
                <w:sz w:val="28"/>
                <w:szCs w:val="28"/>
              </w:rPr>
            </w:pPr>
          </w:p>
        </w:tc>
        <w:tc>
          <w:tcPr>
            <w:tcW w:w="2791" w:type="dxa"/>
            <w:shd w:val="clear" w:color="auto" w:fill="auto"/>
            <w:vAlign w:val="center"/>
          </w:tcPr>
          <w:p w:rsidR="000C2281" w:rsidRDefault="000C2281" w:rsidP="003467D5">
            <w:pPr>
              <w:spacing w:line="240" w:lineRule="atLeast"/>
              <w:rPr>
                <w:rFonts w:ascii="仿宋_GB2312" w:eastAsia="仿宋_GB2312" w:hAnsiTheme="minorEastAsia"/>
                <w:sz w:val="28"/>
                <w:szCs w:val="28"/>
              </w:rPr>
            </w:pPr>
          </w:p>
        </w:tc>
        <w:tc>
          <w:tcPr>
            <w:tcW w:w="3862" w:type="dxa"/>
            <w:shd w:val="clear" w:color="auto" w:fill="auto"/>
            <w:vAlign w:val="center"/>
          </w:tcPr>
          <w:p w:rsidR="000C2281" w:rsidRDefault="000C2281" w:rsidP="003467D5">
            <w:pPr>
              <w:spacing w:line="240" w:lineRule="atLeast"/>
              <w:rPr>
                <w:rFonts w:ascii="仿宋_GB2312" w:eastAsia="仿宋_GB2312" w:hAnsiTheme="minorEastAsia"/>
                <w:sz w:val="28"/>
                <w:szCs w:val="28"/>
              </w:rPr>
            </w:pPr>
          </w:p>
        </w:tc>
      </w:tr>
      <w:tr w:rsidR="000C2281" w:rsidTr="003467D5">
        <w:trPr>
          <w:trHeight w:val="862"/>
          <w:jc w:val="center"/>
        </w:trPr>
        <w:tc>
          <w:tcPr>
            <w:tcW w:w="1624" w:type="dxa"/>
            <w:shd w:val="clear" w:color="auto" w:fill="auto"/>
            <w:vAlign w:val="center"/>
          </w:tcPr>
          <w:p w:rsidR="000C2281" w:rsidRDefault="000C2281" w:rsidP="003467D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rsidR="000C2281" w:rsidRDefault="000C2281" w:rsidP="003467D5">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0C2281" w:rsidRDefault="000C2281" w:rsidP="003467D5">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0C2281" w:rsidRDefault="000C2281" w:rsidP="000C228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rsidR="000C2281" w:rsidRDefault="000C2281" w:rsidP="000C2281">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0C2281" w:rsidRDefault="000C2281" w:rsidP="000C2281">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0C2281" w:rsidTr="003467D5">
        <w:trPr>
          <w:trHeight w:val="567"/>
          <w:jc w:val="center"/>
        </w:trPr>
        <w:tc>
          <w:tcPr>
            <w:tcW w:w="1271" w:type="dxa"/>
            <w:vMerge w:val="restart"/>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0C2281" w:rsidTr="003467D5">
        <w:trPr>
          <w:trHeight w:val="567"/>
          <w:jc w:val="center"/>
        </w:trPr>
        <w:tc>
          <w:tcPr>
            <w:tcW w:w="1271" w:type="dxa"/>
            <w:vMerge/>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p>
        </w:tc>
        <w:tc>
          <w:tcPr>
            <w:tcW w:w="879" w:type="dxa"/>
            <w:vMerge/>
            <w:vAlign w:val="center"/>
          </w:tcPr>
          <w:p w:rsidR="000C2281" w:rsidRDefault="000C2281" w:rsidP="003467D5">
            <w:pPr>
              <w:spacing w:line="240" w:lineRule="atLeast"/>
              <w:jc w:val="center"/>
              <w:rPr>
                <w:rFonts w:ascii="仿宋_GB2312" w:eastAsia="仿宋_GB2312" w:hAnsiTheme="minorEastAsia"/>
                <w:sz w:val="24"/>
                <w:szCs w:val="24"/>
              </w:rPr>
            </w:pPr>
          </w:p>
        </w:tc>
        <w:tc>
          <w:tcPr>
            <w:tcW w:w="950" w:type="dxa"/>
            <w:vMerge/>
            <w:vAlign w:val="center"/>
          </w:tcPr>
          <w:p w:rsidR="000C2281" w:rsidRDefault="000C2281" w:rsidP="003467D5">
            <w:pPr>
              <w:spacing w:line="240" w:lineRule="atLeast"/>
              <w:jc w:val="center"/>
              <w:rPr>
                <w:rFonts w:ascii="仿宋_GB2312" w:eastAsia="仿宋_GB2312" w:hAnsiTheme="minorEastAsia"/>
                <w:sz w:val="24"/>
                <w:szCs w:val="24"/>
              </w:rPr>
            </w:pPr>
          </w:p>
        </w:tc>
        <w:tc>
          <w:tcPr>
            <w:tcW w:w="950" w:type="dxa"/>
            <w:vMerge/>
            <w:vAlign w:val="center"/>
          </w:tcPr>
          <w:p w:rsidR="000C2281" w:rsidRDefault="000C2281" w:rsidP="003467D5">
            <w:pPr>
              <w:spacing w:line="240" w:lineRule="atLeast"/>
              <w:jc w:val="center"/>
              <w:rPr>
                <w:rFonts w:ascii="仿宋_GB2312" w:eastAsia="仿宋_GB2312" w:hAnsiTheme="minorEastAsia"/>
                <w:sz w:val="24"/>
                <w:szCs w:val="24"/>
              </w:rPr>
            </w:pPr>
          </w:p>
        </w:tc>
        <w:tc>
          <w:tcPr>
            <w:tcW w:w="1087" w:type="dxa"/>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0C2281" w:rsidTr="003467D5">
        <w:trPr>
          <w:trHeight w:val="567"/>
          <w:jc w:val="center"/>
        </w:trPr>
        <w:tc>
          <w:tcPr>
            <w:tcW w:w="1271" w:type="dxa"/>
            <w:vMerge w:val="restart"/>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rsidR="000C2281" w:rsidRDefault="000C2281" w:rsidP="003467D5">
            <w:pPr>
              <w:spacing w:line="240" w:lineRule="atLeast"/>
              <w:jc w:val="center"/>
              <w:rPr>
                <w:rFonts w:ascii="仿宋_GB2312" w:eastAsia="仿宋_GB2312" w:hAnsiTheme="minorEastAsia"/>
                <w:sz w:val="24"/>
                <w:szCs w:val="24"/>
              </w:rPr>
            </w:pPr>
          </w:p>
        </w:tc>
        <w:tc>
          <w:tcPr>
            <w:tcW w:w="950" w:type="dxa"/>
            <w:vAlign w:val="center"/>
          </w:tcPr>
          <w:p w:rsidR="000C2281" w:rsidRDefault="000C2281" w:rsidP="003467D5">
            <w:pPr>
              <w:spacing w:line="240" w:lineRule="atLeast"/>
              <w:jc w:val="center"/>
              <w:rPr>
                <w:rFonts w:ascii="仿宋_GB2312" w:eastAsia="仿宋_GB2312" w:hAnsiTheme="minorEastAsia"/>
                <w:sz w:val="24"/>
                <w:szCs w:val="24"/>
              </w:rPr>
            </w:pPr>
          </w:p>
        </w:tc>
        <w:tc>
          <w:tcPr>
            <w:tcW w:w="950" w:type="dxa"/>
            <w:vAlign w:val="center"/>
          </w:tcPr>
          <w:p w:rsidR="000C2281" w:rsidRDefault="000C2281" w:rsidP="003467D5">
            <w:pPr>
              <w:spacing w:line="240" w:lineRule="atLeast"/>
              <w:jc w:val="center"/>
              <w:rPr>
                <w:rFonts w:ascii="仿宋_GB2312" w:eastAsia="仿宋_GB2312" w:hAnsiTheme="minorEastAsia"/>
                <w:sz w:val="24"/>
                <w:szCs w:val="24"/>
              </w:rPr>
            </w:pPr>
          </w:p>
        </w:tc>
        <w:tc>
          <w:tcPr>
            <w:tcW w:w="1087" w:type="dxa"/>
            <w:vAlign w:val="center"/>
          </w:tcPr>
          <w:p w:rsidR="000C2281" w:rsidRDefault="000C2281" w:rsidP="003467D5">
            <w:pPr>
              <w:spacing w:line="240" w:lineRule="atLeast"/>
              <w:jc w:val="center"/>
              <w:rPr>
                <w:rFonts w:ascii="仿宋_GB2312" w:eastAsia="仿宋_GB2312" w:hAnsiTheme="minorEastAsia"/>
                <w:sz w:val="24"/>
                <w:szCs w:val="24"/>
              </w:rPr>
            </w:pPr>
          </w:p>
        </w:tc>
        <w:tc>
          <w:tcPr>
            <w:tcW w:w="1234" w:type="dxa"/>
            <w:vAlign w:val="center"/>
          </w:tcPr>
          <w:p w:rsidR="000C2281" w:rsidRDefault="000C2281" w:rsidP="003467D5">
            <w:pPr>
              <w:spacing w:line="240" w:lineRule="atLeast"/>
              <w:jc w:val="center"/>
              <w:rPr>
                <w:rFonts w:ascii="仿宋_GB2312" w:eastAsia="仿宋_GB2312" w:hAnsiTheme="minorEastAsia"/>
                <w:sz w:val="24"/>
                <w:szCs w:val="24"/>
              </w:rPr>
            </w:pPr>
          </w:p>
        </w:tc>
        <w:tc>
          <w:tcPr>
            <w:tcW w:w="1279" w:type="dxa"/>
            <w:vAlign w:val="center"/>
          </w:tcPr>
          <w:p w:rsidR="000C2281" w:rsidRDefault="000C2281" w:rsidP="003467D5">
            <w:pPr>
              <w:spacing w:line="240" w:lineRule="atLeast"/>
              <w:jc w:val="center"/>
              <w:rPr>
                <w:rFonts w:ascii="仿宋_GB2312" w:eastAsia="仿宋_GB2312" w:hAnsiTheme="minorEastAsia"/>
                <w:sz w:val="24"/>
                <w:szCs w:val="24"/>
              </w:rPr>
            </w:pPr>
          </w:p>
        </w:tc>
        <w:tc>
          <w:tcPr>
            <w:tcW w:w="975" w:type="dxa"/>
            <w:vAlign w:val="center"/>
          </w:tcPr>
          <w:p w:rsidR="000C2281" w:rsidRDefault="000C2281" w:rsidP="003467D5">
            <w:pPr>
              <w:spacing w:line="240" w:lineRule="atLeast"/>
              <w:jc w:val="center"/>
              <w:rPr>
                <w:rFonts w:ascii="仿宋_GB2312" w:eastAsia="仿宋_GB2312" w:hAnsiTheme="minorEastAsia"/>
                <w:sz w:val="24"/>
                <w:szCs w:val="24"/>
              </w:rPr>
            </w:pPr>
          </w:p>
        </w:tc>
      </w:tr>
      <w:tr w:rsidR="000C2281" w:rsidTr="003467D5">
        <w:trPr>
          <w:trHeight w:val="567"/>
          <w:jc w:val="center"/>
        </w:trPr>
        <w:tc>
          <w:tcPr>
            <w:tcW w:w="1271" w:type="dxa"/>
            <w:vMerge/>
            <w:shd w:val="clear" w:color="auto" w:fill="auto"/>
            <w:vAlign w:val="center"/>
          </w:tcPr>
          <w:p w:rsidR="000C2281" w:rsidRDefault="000C2281" w:rsidP="003467D5">
            <w:pPr>
              <w:spacing w:line="240" w:lineRule="atLeast"/>
              <w:jc w:val="center"/>
              <w:rPr>
                <w:rFonts w:ascii="仿宋_GB2312" w:hAnsiTheme="minorEastAsia"/>
              </w:rPr>
            </w:pPr>
          </w:p>
        </w:tc>
        <w:tc>
          <w:tcPr>
            <w:tcW w:w="879" w:type="dxa"/>
            <w:vAlign w:val="center"/>
          </w:tcPr>
          <w:p w:rsidR="000C2281" w:rsidRDefault="000C2281" w:rsidP="003467D5">
            <w:pPr>
              <w:spacing w:line="240" w:lineRule="atLeast"/>
              <w:jc w:val="center"/>
              <w:rPr>
                <w:rFonts w:ascii="仿宋_GB2312" w:hAnsiTheme="minorEastAsia"/>
              </w:rPr>
            </w:pPr>
          </w:p>
        </w:tc>
        <w:tc>
          <w:tcPr>
            <w:tcW w:w="950" w:type="dxa"/>
            <w:vAlign w:val="center"/>
          </w:tcPr>
          <w:p w:rsidR="000C2281" w:rsidRDefault="000C2281" w:rsidP="003467D5">
            <w:pPr>
              <w:spacing w:line="240" w:lineRule="atLeast"/>
              <w:jc w:val="center"/>
              <w:rPr>
                <w:rFonts w:ascii="仿宋_GB2312" w:hAnsiTheme="minorEastAsia"/>
              </w:rPr>
            </w:pPr>
          </w:p>
        </w:tc>
        <w:tc>
          <w:tcPr>
            <w:tcW w:w="950" w:type="dxa"/>
            <w:vAlign w:val="center"/>
          </w:tcPr>
          <w:p w:rsidR="000C2281" w:rsidRDefault="000C2281" w:rsidP="003467D5">
            <w:pPr>
              <w:spacing w:line="240" w:lineRule="atLeast"/>
              <w:jc w:val="center"/>
              <w:rPr>
                <w:rFonts w:ascii="仿宋_GB2312" w:hAnsiTheme="minorEastAsia"/>
              </w:rPr>
            </w:pPr>
          </w:p>
        </w:tc>
        <w:tc>
          <w:tcPr>
            <w:tcW w:w="1087" w:type="dxa"/>
            <w:vAlign w:val="center"/>
          </w:tcPr>
          <w:p w:rsidR="000C2281" w:rsidRDefault="000C2281" w:rsidP="003467D5">
            <w:pPr>
              <w:spacing w:line="240" w:lineRule="atLeast"/>
              <w:jc w:val="center"/>
              <w:rPr>
                <w:rFonts w:ascii="仿宋_GB2312" w:hAnsiTheme="minorEastAsia"/>
              </w:rPr>
            </w:pPr>
          </w:p>
        </w:tc>
        <w:tc>
          <w:tcPr>
            <w:tcW w:w="1234" w:type="dxa"/>
            <w:vAlign w:val="center"/>
          </w:tcPr>
          <w:p w:rsidR="000C2281" w:rsidRDefault="000C2281" w:rsidP="003467D5">
            <w:pPr>
              <w:spacing w:line="240" w:lineRule="atLeast"/>
              <w:jc w:val="center"/>
              <w:rPr>
                <w:rFonts w:ascii="仿宋_GB2312" w:hAnsiTheme="minorEastAsia"/>
              </w:rPr>
            </w:pPr>
          </w:p>
        </w:tc>
        <w:tc>
          <w:tcPr>
            <w:tcW w:w="1279" w:type="dxa"/>
            <w:vAlign w:val="center"/>
          </w:tcPr>
          <w:p w:rsidR="000C2281" w:rsidRDefault="000C2281" w:rsidP="003467D5">
            <w:pPr>
              <w:spacing w:line="240" w:lineRule="atLeast"/>
              <w:jc w:val="center"/>
              <w:rPr>
                <w:rFonts w:ascii="仿宋_GB2312" w:hAnsiTheme="minorEastAsia"/>
              </w:rPr>
            </w:pPr>
          </w:p>
        </w:tc>
        <w:tc>
          <w:tcPr>
            <w:tcW w:w="975" w:type="dxa"/>
            <w:vAlign w:val="center"/>
          </w:tcPr>
          <w:p w:rsidR="000C2281" w:rsidRDefault="000C2281" w:rsidP="003467D5">
            <w:pPr>
              <w:spacing w:line="240" w:lineRule="atLeast"/>
              <w:jc w:val="center"/>
              <w:rPr>
                <w:rFonts w:ascii="仿宋_GB2312" w:hAnsiTheme="minorEastAsia"/>
              </w:rPr>
            </w:pPr>
          </w:p>
        </w:tc>
      </w:tr>
      <w:tr w:rsidR="000C2281" w:rsidTr="003467D5">
        <w:trPr>
          <w:trHeight w:val="567"/>
          <w:jc w:val="center"/>
        </w:trPr>
        <w:tc>
          <w:tcPr>
            <w:tcW w:w="1271" w:type="dxa"/>
            <w:vMerge/>
            <w:shd w:val="clear" w:color="auto" w:fill="auto"/>
            <w:vAlign w:val="center"/>
          </w:tcPr>
          <w:p w:rsidR="000C2281" w:rsidRDefault="000C2281" w:rsidP="003467D5">
            <w:pPr>
              <w:spacing w:line="240" w:lineRule="atLeast"/>
              <w:jc w:val="center"/>
              <w:rPr>
                <w:rFonts w:ascii="仿宋_GB2312" w:hAnsiTheme="minorEastAsia"/>
              </w:rPr>
            </w:pPr>
          </w:p>
        </w:tc>
        <w:tc>
          <w:tcPr>
            <w:tcW w:w="879" w:type="dxa"/>
            <w:vAlign w:val="center"/>
          </w:tcPr>
          <w:p w:rsidR="000C2281" w:rsidRDefault="000C2281" w:rsidP="003467D5">
            <w:pPr>
              <w:spacing w:line="240" w:lineRule="atLeast"/>
              <w:jc w:val="center"/>
              <w:rPr>
                <w:rFonts w:ascii="仿宋_GB2312" w:hAnsiTheme="minorEastAsia"/>
              </w:rPr>
            </w:pPr>
          </w:p>
        </w:tc>
        <w:tc>
          <w:tcPr>
            <w:tcW w:w="950" w:type="dxa"/>
            <w:vAlign w:val="center"/>
          </w:tcPr>
          <w:p w:rsidR="000C2281" w:rsidRDefault="000C2281" w:rsidP="003467D5">
            <w:pPr>
              <w:spacing w:line="240" w:lineRule="atLeast"/>
              <w:jc w:val="center"/>
              <w:rPr>
                <w:rFonts w:ascii="仿宋_GB2312" w:hAnsiTheme="minorEastAsia"/>
              </w:rPr>
            </w:pPr>
          </w:p>
        </w:tc>
        <w:tc>
          <w:tcPr>
            <w:tcW w:w="950" w:type="dxa"/>
            <w:vAlign w:val="center"/>
          </w:tcPr>
          <w:p w:rsidR="000C2281" w:rsidRDefault="000C2281" w:rsidP="003467D5">
            <w:pPr>
              <w:spacing w:line="240" w:lineRule="atLeast"/>
              <w:jc w:val="center"/>
              <w:rPr>
                <w:rFonts w:ascii="仿宋_GB2312" w:hAnsiTheme="minorEastAsia"/>
              </w:rPr>
            </w:pPr>
          </w:p>
        </w:tc>
        <w:tc>
          <w:tcPr>
            <w:tcW w:w="1087" w:type="dxa"/>
            <w:vAlign w:val="center"/>
          </w:tcPr>
          <w:p w:rsidR="000C2281" w:rsidRDefault="000C2281" w:rsidP="003467D5">
            <w:pPr>
              <w:spacing w:line="240" w:lineRule="atLeast"/>
              <w:jc w:val="center"/>
              <w:rPr>
                <w:rFonts w:ascii="仿宋_GB2312" w:hAnsiTheme="minorEastAsia"/>
              </w:rPr>
            </w:pPr>
          </w:p>
        </w:tc>
        <w:tc>
          <w:tcPr>
            <w:tcW w:w="1234" w:type="dxa"/>
            <w:vAlign w:val="center"/>
          </w:tcPr>
          <w:p w:rsidR="000C2281" w:rsidRDefault="000C2281" w:rsidP="003467D5">
            <w:pPr>
              <w:spacing w:line="240" w:lineRule="atLeast"/>
              <w:jc w:val="center"/>
              <w:rPr>
                <w:rFonts w:ascii="仿宋_GB2312" w:hAnsiTheme="minorEastAsia"/>
              </w:rPr>
            </w:pPr>
          </w:p>
        </w:tc>
        <w:tc>
          <w:tcPr>
            <w:tcW w:w="1279" w:type="dxa"/>
            <w:vAlign w:val="center"/>
          </w:tcPr>
          <w:p w:rsidR="000C2281" w:rsidRDefault="000C2281" w:rsidP="003467D5">
            <w:pPr>
              <w:spacing w:line="240" w:lineRule="atLeast"/>
              <w:jc w:val="center"/>
              <w:rPr>
                <w:rFonts w:ascii="仿宋_GB2312" w:hAnsiTheme="minorEastAsia"/>
              </w:rPr>
            </w:pPr>
          </w:p>
        </w:tc>
        <w:tc>
          <w:tcPr>
            <w:tcW w:w="975" w:type="dxa"/>
            <w:vAlign w:val="center"/>
          </w:tcPr>
          <w:p w:rsidR="000C2281" w:rsidRDefault="000C2281" w:rsidP="003467D5">
            <w:pPr>
              <w:spacing w:line="240" w:lineRule="atLeast"/>
              <w:jc w:val="center"/>
              <w:rPr>
                <w:rFonts w:ascii="仿宋_GB2312" w:hAnsiTheme="minorEastAsia"/>
              </w:rPr>
            </w:pPr>
          </w:p>
        </w:tc>
      </w:tr>
    </w:tbl>
    <w:p w:rsidR="000C2281" w:rsidRDefault="000C2281" w:rsidP="000C2281">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0C2281" w:rsidRDefault="000C2281" w:rsidP="000C2281">
      <w:pPr>
        <w:spacing w:line="360" w:lineRule="auto"/>
        <w:ind w:firstLine="560"/>
        <w:rPr>
          <w:rFonts w:ascii="仿宋_GB2312" w:eastAsia="仿宋_GB2312" w:hAnsiTheme="minorEastAsia"/>
          <w:sz w:val="32"/>
          <w:szCs w:val="32"/>
        </w:rPr>
      </w:pP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0C2281" w:rsidRDefault="000C2281" w:rsidP="000C2281">
      <w:pPr>
        <w:spacing w:line="360" w:lineRule="auto"/>
        <w:ind w:firstLine="562"/>
        <w:jc w:val="center"/>
        <w:rPr>
          <w:rFonts w:asciiTheme="minorEastAsia" w:hAnsiTheme="minorEastAsia"/>
          <w:b/>
        </w:rPr>
      </w:pPr>
      <w:bookmarkStart w:id="20" w:name="_Toc50703730"/>
      <w:bookmarkStart w:id="21" w:name="_Toc43264518"/>
      <w:bookmarkStart w:id="22" w:name="_Toc50691037"/>
    </w:p>
    <w:p w:rsidR="000C2281" w:rsidRDefault="000C2281" w:rsidP="000C2281">
      <w:pPr>
        <w:spacing w:line="360" w:lineRule="auto"/>
        <w:ind w:firstLine="562"/>
        <w:jc w:val="center"/>
        <w:rPr>
          <w:rFonts w:asciiTheme="minorEastAsia" w:hAnsiTheme="minorEastAsia"/>
          <w:b/>
        </w:rPr>
      </w:pPr>
    </w:p>
    <w:p w:rsidR="000C2281" w:rsidRDefault="000C2281" w:rsidP="000C2281">
      <w:pPr>
        <w:spacing w:line="360" w:lineRule="auto"/>
        <w:jc w:val="center"/>
        <w:rPr>
          <w:rFonts w:asciiTheme="minorEastAsia" w:hAnsiTheme="minorEastAsia"/>
          <w:b/>
        </w:rPr>
      </w:pPr>
    </w:p>
    <w:p w:rsidR="000C2281" w:rsidRDefault="000C2281" w:rsidP="000C2281">
      <w:pPr>
        <w:spacing w:line="360" w:lineRule="auto"/>
        <w:jc w:val="center"/>
        <w:rPr>
          <w:rFonts w:asciiTheme="minorEastAsia" w:hAnsiTheme="minorEastAsia"/>
          <w:b/>
        </w:rPr>
      </w:pPr>
    </w:p>
    <w:p w:rsidR="000C2281" w:rsidRDefault="000C2281" w:rsidP="000C228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rsidR="000C2281" w:rsidRDefault="000C2281" w:rsidP="000C2281">
      <w:pPr>
        <w:spacing w:line="360" w:lineRule="auto"/>
        <w:jc w:val="center"/>
        <w:rPr>
          <w:rFonts w:asciiTheme="minorEastAsia" w:hAnsiTheme="minorEastAsia"/>
        </w:rPr>
      </w:pPr>
      <w:r>
        <w:rPr>
          <w:rFonts w:asciiTheme="minorEastAsia" w:hAnsiTheme="minorEastAsia" w:hint="eastAsia"/>
        </w:rPr>
        <w:t>（格式自定）</w:t>
      </w:r>
    </w:p>
    <w:p w:rsidR="000C2281" w:rsidRDefault="000C2281" w:rsidP="000C2281">
      <w:pPr>
        <w:spacing w:line="360" w:lineRule="auto"/>
        <w:jc w:val="center"/>
        <w:rPr>
          <w:rFonts w:asciiTheme="minorEastAsia" w:hAnsiTheme="minorEastAsia"/>
        </w:rPr>
      </w:pPr>
    </w:p>
    <w:p w:rsidR="000C2281" w:rsidRDefault="000C2281" w:rsidP="000C2281">
      <w:pPr>
        <w:spacing w:line="360" w:lineRule="auto"/>
        <w:jc w:val="center"/>
        <w:rPr>
          <w:rFonts w:asciiTheme="minorEastAsia" w:hAnsiTheme="minorEastAsia"/>
        </w:rPr>
      </w:pPr>
    </w:p>
    <w:p w:rsidR="000C2281" w:rsidRDefault="000C2281" w:rsidP="000C2281">
      <w:pPr>
        <w:spacing w:line="360" w:lineRule="auto"/>
        <w:jc w:val="center"/>
        <w:rPr>
          <w:rFonts w:asciiTheme="minorEastAsia" w:hAnsiTheme="minorEastAsia"/>
        </w:rPr>
      </w:pPr>
    </w:p>
    <w:p w:rsidR="000C2281" w:rsidRDefault="000C2281" w:rsidP="000C2281">
      <w:pPr>
        <w:spacing w:line="360" w:lineRule="auto"/>
        <w:jc w:val="center"/>
        <w:rPr>
          <w:rFonts w:asciiTheme="minorEastAsia" w:hAnsiTheme="minorEastAsia"/>
        </w:rPr>
      </w:pPr>
    </w:p>
    <w:p w:rsidR="000C2281" w:rsidRDefault="000C2281" w:rsidP="000C2281">
      <w:pPr>
        <w:spacing w:line="360" w:lineRule="auto"/>
        <w:jc w:val="center"/>
        <w:rPr>
          <w:rFonts w:asciiTheme="minorEastAsia" w:hAnsiTheme="minorEastAsia"/>
        </w:rPr>
      </w:pPr>
    </w:p>
    <w:p w:rsidR="000C2281" w:rsidRDefault="000C2281" w:rsidP="000C2281">
      <w:pPr>
        <w:spacing w:line="360" w:lineRule="auto"/>
        <w:jc w:val="center"/>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0C2281" w:rsidRDefault="000C2281" w:rsidP="000C228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rsidR="000C2281" w:rsidRDefault="000C2281" w:rsidP="000C2281">
      <w:pPr>
        <w:spacing w:line="360" w:lineRule="auto"/>
        <w:jc w:val="center"/>
        <w:rPr>
          <w:rFonts w:asciiTheme="minorEastAsia" w:hAnsiTheme="minorEastAsia"/>
        </w:rPr>
      </w:pPr>
      <w:r>
        <w:rPr>
          <w:rFonts w:asciiTheme="minorEastAsia" w:hAnsiTheme="minorEastAsia" w:hint="eastAsia"/>
        </w:rPr>
        <w:t>（格式自定）</w:t>
      </w:r>
    </w:p>
    <w:p w:rsidR="000C2281" w:rsidRDefault="000C2281" w:rsidP="000C2281">
      <w:pPr>
        <w:widowControl/>
        <w:jc w:val="left"/>
        <w:rPr>
          <w:rFonts w:asciiTheme="minorEastAsia" w:hAnsiTheme="minorEastAsia"/>
        </w:rPr>
      </w:pPr>
      <w:r>
        <w:rPr>
          <w:rFonts w:asciiTheme="minorEastAsia" w:hAnsiTheme="minorEastAsia"/>
        </w:rPr>
        <w:br w:type="page"/>
      </w:r>
    </w:p>
    <w:p w:rsidR="000C2281" w:rsidRDefault="000C2281" w:rsidP="000C2281">
      <w:pPr>
        <w:spacing w:line="360" w:lineRule="auto"/>
        <w:jc w:val="center"/>
        <w:rPr>
          <w:rFonts w:ascii="方正小标宋简体" w:eastAsia="方正小标宋简体" w:hAnsi="方正小标宋简体" w:cs="方正小标宋简体"/>
          <w:bCs/>
          <w:sz w:val="32"/>
        </w:rPr>
      </w:pPr>
      <w:bookmarkStart w:id="23" w:name="_Toc480754211"/>
      <w:bookmarkStart w:id="24" w:name="_Toc480755932"/>
      <w:bookmarkStart w:id="25" w:name="_Toc480756078"/>
      <w:bookmarkStart w:id="26" w:name="_Toc480789482"/>
      <w:bookmarkStart w:id="27" w:name="_Toc43264525"/>
      <w:r>
        <w:rPr>
          <w:rFonts w:ascii="方正小标宋简体" w:eastAsia="方正小标宋简体" w:hAnsi="方正小标宋简体" w:cs="方正小标宋简体" w:hint="eastAsia"/>
          <w:bCs/>
          <w:sz w:val="32"/>
        </w:rPr>
        <w:lastRenderedPageBreak/>
        <w:t>九、项目负责人及项目团队人员一览表</w:t>
      </w:r>
    </w:p>
    <w:p w:rsidR="000C2281" w:rsidRDefault="000C2281" w:rsidP="000C228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0C2281" w:rsidTr="003467D5">
        <w:trPr>
          <w:trHeight w:val="567"/>
          <w:jc w:val="center"/>
        </w:trPr>
        <w:tc>
          <w:tcPr>
            <w:tcW w:w="704"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rsidR="000C2281" w:rsidRDefault="000C2281" w:rsidP="003467D5">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1037"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826"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825"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825"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881"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851"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1246"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c>
          <w:tcPr>
            <w:tcW w:w="1686" w:type="dxa"/>
            <w:shd w:val="clear" w:color="auto" w:fill="auto"/>
            <w:vAlign w:val="center"/>
          </w:tcPr>
          <w:p w:rsidR="000C2281" w:rsidRDefault="000C2281" w:rsidP="003467D5">
            <w:pPr>
              <w:spacing w:line="240" w:lineRule="atLeast"/>
              <w:rPr>
                <w:rFonts w:ascii="仿宋_GB2312" w:eastAsia="仿宋_GB2312" w:hAnsiTheme="minorEastAsia"/>
                <w:sz w:val="32"/>
                <w:szCs w:val="32"/>
              </w:rPr>
            </w:pP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Theme="minorEastAsia" w:hAnsiTheme="minorEastAsia"/>
              </w:rPr>
            </w:pPr>
          </w:p>
        </w:tc>
        <w:tc>
          <w:tcPr>
            <w:tcW w:w="1037" w:type="dxa"/>
            <w:shd w:val="clear" w:color="auto" w:fill="auto"/>
            <w:vAlign w:val="center"/>
          </w:tcPr>
          <w:p w:rsidR="000C2281" w:rsidRDefault="000C2281" w:rsidP="003467D5">
            <w:pPr>
              <w:spacing w:line="240" w:lineRule="atLeast"/>
              <w:rPr>
                <w:rFonts w:asciiTheme="minorEastAsia" w:hAnsiTheme="minorEastAsia"/>
              </w:rPr>
            </w:pPr>
          </w:p>
        </w:tc>
        <w:tc>
          <w:tcPr>
            <w:tcW w:w="826"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81" w:type="dxa"/>
            <w:shd w:val="clear" w:color="auto" w:fill="auto"/>
            <w:vAlign w:val="center"/>
          </w:tcPr>
          <w:p w:rsidR="000C2281" w:rsidRDefault="000C2281" w:rsidP="003467D5">
            <w:pPr>
              <w:spacing w:line="240" w:lineRule="atLeast"/>
              <w:rPr>
                <w:rFonts w:asciiTheme="minorEastAsia" w:hAnsiTheme="minorEastAsia"/>
              </w:rPr>
            </w:pPr>
          </w:p>
        </w:tc>
        <w:tc>
          <w:tcPr>
            <w:tcW w:w="851" w:type="dxa"/>
            <w:shd w:val="clear" w:color="auto" w:fill="auto"/>
            <w:vAlign w:val="center"/>
          </w:tcPr>
          <w:p w:rsidR="000C2281" w:rsidRDefault="000C2281" w:rsidP="003467D5">
            <w:pPr>
              <w:spacing w:line="240" w:lineRule="atLeast"/>
              <w:rPr>
                <w:rFonts w:asciiTheme="minorEastAsia" w:hAnsiTheme="minorEastAsia"/>
              </w:rPr>
            </w:pPr>
          </w:p>
        </w:tc>
        <w:tc>
          <w:tcPr>
            <w:tcW w:w="1246" w:type="dxa"/>
            <w:shd w:val="clear" w:color="auto" w:fill="auto"/>
            <w:vAlign w:val="center"/>
          </w:tcPr>
          <w:p w:rsidR="000C2281" w:rsidRDefault="000C2281" w:rsidP="003467D5">
            <w:pPr>
              <w:spacing w:line="240" w:lineRule="atLeast"/>
              <w:rPr>
                <w:rFonts w:asciiTheme="minorEastAsia" w:hAnsiTheme="minorEastAsia"/>
              </w:rPr>
            </w:pPr>
          </w:p>
        </w:tc>
        <w:tc>
          <w:tcPr>
            <w:tcW w:w="1686" w:type="dxa"/>
            <w:shd w:val="clear" w:color="auto" w:fill="auto"/>
            <w:vAlign w:val="center"/>
          </w:tcPr>
          <w:p w:rsidR="000C2281" w:rsidRDefault="000C2281" w:rsidP="003467D5">
            <w:pPr>
              <w:spacing w:line="240" w:lineRule="atLeast"/>
              <w:rPr>
                <w:rFonts w:asciiTheme="minorEastAsia" w:hAnsiTheme="minorEastAsia"/>
              </w:rPr>
            </w:pP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Theme="minorEastAsia" w:hAnsiTheme="minorEastAsia"/>
              </w:rPr>
            </w:pPr>
          </w:p>
        </w:tc>
        <w:tc>
          <w:tcPr>
            <w:tcW w:w="1037" w:type="dxa"/>
            <w:shd w:val="clear" w:color="auto" w:fill="auto"/>
            <w:vAlign w:val="center"/>
          </w:tcPr>
          <w:p w:rsidR="000C2281" w:rsidRDefault="000C2281" w:rsidP="003467D5">
            <w:pPr>
              <w:spacing w:line="240" w:lineRule="atLeast"/>
              <w:rPr>
                <w:rFonts w:asciiTheme="minorEastAsia" w:hAnsiTheme="minorEastAsia"/>
              </w:rPr>
            </w:pPr>
          </w:p>
        </w:tc>
        <w:tc>
          <w:tcPr>
            <w:tcW w:w="826"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81" w:type="dxa"/>
            <w:shd w:val="clear" w:color="auto" w:fill="auto"/>
            <w:vAlign w:val="center"/>
          </w:tcPr>
          <w:p w:rsidR="000C2281" w:rsidRDefault="000C2281" w:rsidP="003467D5">
            <w:pPr>
              <w:spacing w:line="240" w:lineRule="atLeast"/>
              <w:rPr>
                <w:rFonts w:asciiTheme="minorEastAsia" w:hAnsiTheme="minorEastAsia"/>
              </w:rPr>
            </w:pPr>
          </w:p>
        </w:tc>
        <w:tc>
          <w:tcPr>
            <w:tcW w:w="851" w:type="dxa"/>
            <w:shd w:val="clear" w:color="auto" w:fill="auto"/>
            <w:vAlign w:val="center"/>
          </w:tcPr>
          <w:p w:rsidR="000C2281" w:rsidRDefault="000C2281" w:rsidP="003467D5">
            <w:pPr>
              <w:spacing w:line="240" w:lineRule="atLeast"/>
              <w:rPr>
                <w:rFonts w:asciiTheme="minorEastAsia" w:hAnsiTheme="minorEastAsia"/>
              </w:rPr>
            </w:pPr>
          </w:p>
        </w:tc>
        <w:tc>
          <w:tcPr>
            <w:tcW w:w="1246" w:type="dxa"/>
            <w:shd w:val="clear" w:color="auto" w:fill="auto"/>
            <w:vAlign w:val="center"/>
          </w:tcPr>
          <w:p w:rsidR="000C2281" w:rsidRDefault="000C2281" w:rsidP="003467D5">
            <w:pPr>
              <w:spacing w:line="240" w:lineRule="atLeast"/>
              <w:rPr>
                <w:rFonts w:asciiTheme="minorEastAsia" w:hAnsiTheme="minorEastAsia"/>
              </w:rPr>
            </w:pPr>
          </w:p>
        </w:tc>
        <w:tc>
          <w:tcPr>
            <w:tcW w:w="1686" w:type="dxa"/>
            <w:shd w:val="clear" w:color="auto" w:fill="auto"/>
            <w:vAlign w:val="center"/>
          </w:tcPr>
          <w:p w:rsidR="000C2281" w:rsidRDefault="000C2281" w:rsidP="003467D5">
            <w:pPr>
              <w:spacing w:line="240" w:lineRule="atLeast"/>
              <w:rPr>
                <w:rFonts w:asciiTheme="minorEastAsia" w:hAnsiTheme="minorEastAsia"/>
              </w:rPr>
            </w:pP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Theme="minorEastAsia" w:hAnsiTheme="minorEastAsia"/>
              </w:rPr>
            </w:pPr>
          </w:p>
        </w:tc>
        <w:tc>
          <w:tcPr>
            <w:tcW w:w="1037" w:type="dxa"/>
            <w:shd w:val="clear" w:color="auto" w:fill="auto"/>
            <w:vAlign w:val="center"/>
          </w:tcPr>
          <w:p w:rsidR="000C2281" w:rsidRDefault="000C2281" w:rsidP="003467D5">
            <w:pPr>
              <w:spacing w:line="240" w:lineRule="atLeast"/>
              <w:rPr>
                <w:rFonts w:asciiTheme="minorEastAsia" w:hAnsiTheme="minorEastAsia"/>
              </w:rPr>
            </w:pPr>
          </w:p>
        </w:tc>
        <w:tc>
          <w:tcPr>
            <w:tcW w:w="826"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81" w:type="dxa"/>
            <w:shd w:val="clear" w:color="auto" w:fill="auto"/>
            <w:vAlign w:val="center"/>
          </w:tcPr>
          <w:p w:rsidR="000C2281" w:rsidRDefault="000C2281" w:rsidP="003467D5">
            <w:pPr>
              <w:spacing w:line="240" w:lineRule="atLeast"/>
              <w:rPr>
                <w:rFonts w:asciiTheme="minorEastAsia" w:hAnsiTheme="minorEastAsia"/>
              </w:rPr>
            </w:pPr>
          </w:p>
        </w:tc>
        <w:tc>
          <w:tcPr>
            <w:tcW w:w="851" w:type="dxa"/>
            <w:shd w:val="clear" w:color="auto" w:fill="auto"/>
            <w:vAlign w:val="center"/>
          </w:tcPr>
          <w:p w:rsidR="000C2281" w:rsidRDefault="000C2281" w:rsidP="003467D5">
            <w:pPr>
              <w:spacing w:line="240" w:lineRule="atLeast"/>
              <w:rPr>
                <w:rFonts w:asciiTheme="minorEastAsia" w:hAnsiTheme="minorEastAsia"/>
              </w:rPr>
            </w:pPr>
          </w:p>
        </w:tc>
        <w:tc>
          <w:tcPr>
            <w:tcW w:w="1246" w:type="dxa"/>
            <w:shd w:val="clear" w:color="auto" w:fill="auto"/>
            <w:vAlign w:val="center"/>
          </w:tcPr>
          <w:p w:rsidR="000C2281" w:rsidRDefault="000C2281" w:rsidP="003467D5">
            <w:pPr>
              <w:spacing w:line="240" w:lineRule="atLeast"/>
              <w:rPr>
                <w:rFonts w:asciiTheme="minorEastAsia" w:hAnsiTheme="minorEastAsia"/>
              </w:rPr>
            </w:pPr>
          </w:p>
        </w:tc>
        <w:tc>
          <w:tcPr>
            <w:tcW w:w="1686" w:type="dxa"/>
            <w:shd w:val="clear" w:color="auto" w:fill="auto"/>
            <w:vAlign w:val="center"/>
          </w:tcPr>
          <w:p w:rsidR="000C2281" w:rsidRDefault="000C2281" w:rsidP="003467D5">
            <w:pPr>
              <w:spacing w:line="240" w:lineRule="atLeast"/>
              <w:rPr>
                <w:rFonts w:asciiTheme="minorEastAsia" w:hAnsiTheme="minorEastAsia"/>
              </w:rPr>
            </w:pP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Theme="minorEastAsia" w:hAnsiTheme="minorEastAsia"/>
              </w:rPr>
            </w:pPr>
          </w:p>
        </w:tc>
        <w:tc>
          <w:tcPr>
            <w:tcW w:w="1037" w:type="dxa"/>
            <w:shd w:val="clear" w:color="auto" w:fill="auto"/>
            <w:vAlign w:val="center"/>
          </w:tcPr>
          <w:p w:rsidR="000C2281" w:rsidRDefault="000C2281" w:rsidP="003467D5">
            <w:pPr>
              <w:spacing w:line="240" w:lineRule="atLeast"/>
              <w:rPr>
                <w:rFonts w:asciiTheme="minorEastAsia" w:hAnsiTheme="minorEastAsia"/>
              </w:rPr>
            </w:pPr>
          </w:p>
        </w:tc>
        <w:tc>
          <w:tcPr>
            <w:tcW w:w="826"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81" w:type="dxa"/>
            <w:shd w:val="clear" w:color="auto" w:fill="auto"/>
            <w:vAlign w:val="center"/>
          </w:tcPr>
          <w:p w:rsidR="000C2281" w:rsidRDefault="000C2281" w:rsidP="003467D5">
            <w:pPr>
              <w:spacing w:line="240" w:lineRule="atLeast"/>
              <w:rPr>
                <w:rFonts w:asciiTheme="minorEastAsia" w:hAnsiTheme="minorEastAsia"/>
              </w:rPr>
            </w:pPr>
          </w:p>
        </w:tc>
        <w:tc>
          <w:tcPr>
            <w:tcW w:w="851" w:type="dxa"/>
            <w:shd w:val="clear" w:color="auto" w:fill="auto"/>
            <w:vAlign w:val="center"/>
          </w:tcPr>
          <w:p w:rsidR="000C2281" w:rsidRDefault="000C2281" w:rsidP="003467D5">
            <w:pPr>
              <w:spacing w:line="240" w:lineRule="atLeast"/>
              <w:rPr>
                <w:rFonts w:asciiTheme="minorEastAsia" w:hAnsiTheme="minorEastAsia"/>
              </w:rPr>
            </w:pPr>
          </w:p>
        </w:tc>
        <w:tc>
          <w:tcPr>
            <w:tcW w:w="1246" w:type="dxa"/>
            <w:shd w:val="clear" w:color="auto" w:fill="auto"/>
            <w:vAlign w:val="center"/>
          </w:tcPr>
          <w:p w:rsidR="000C2281" w:rsidRDefault="000C2281" w:rsidP="003467D5">
            <w:pPr>
              <w:spacing w:line="240" w:lineRule="atLeast"/>
              <w:rPr>
                <w:rFonts w:asciiTheme="minorEastAsia" w:hAnsiTheme="minorEastAsia"/>
              </w:rPr>
            </w:pPr>
          </w:p>
        </w:tc>
        <w:tc>
          <w:tcPr>
            <w:tcW w:w="1686" w:type="dxa"/>
            <w:shd w:val="clear" w:color="auto" w:fill="auto"/>
            <w:vAlign w:val="center"/>
          </w:tcPr>
          <w:p w:rsidR="000C2281" w:rsidRDefault="000C2281" w:rsidP="003467D5">
            <w:pPr>
              <w:spacing w:line="240" w:lineRule="atLeast"/>
              <w:rPr>
                <w:rFonts w:asciiTheme="minorEastAsia" w:hAnsiTheme="minorEastAsia"/>
              </w:rPr>
            </w:pP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Theme="minorEastAsia" w:hAnsiTheme="minorEastAsia"/>
              </w:rPr>
            </w:pPr>
          </w:p>
        </w:tc>
        <w:tc>
          <w:tcPr>
            <w:tcW w:w="1037" w:type="dxa"/>
            <w:shd w:val="clear" w:color="auto" w:fill="auto"/>
            <w:vAlign w:val="center"/>
          </w:tcPr>
          <w:p w:rsidR="000C2281" w:rsidRDefault="000C2281" w:rsidP="003467D5">
            <w:pPr>
              <w:spacing w:line="240" w:lineRule="atLeast"/>
              <w:rPr>
                <w:rFonts w:asciiTheme="minorEastAsia" w:hAnsiTheme="minorEastAsia"/>
              </w:rPr>
            </w:pPr>
          </w:p>
        </w:tc>
        <w:tc>
          <w:tcPr>
            <w:tcW w:w="826"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81" w:type="dxa"/>
            <w:shd w:val="clear" w:color="auto" w:fill="auto"/>
            <w:vAlign w:val="center"/>
          </w:tcPr>
          <w:p w:rsidR="000C2281" w:rsidRDefault="000C2281" w:rsidP="003467D5">
            <w:pPr>
              <w:spacing w:line="240" w:lineRule="atLeast"/>
              <w:rPr>
                <w:rFonts w:asciiTheme="minorEastAsia" w:hAnsiTheme="minorEastAsia"/>
              </w:rPr>
            </w:pPr>
          </w:p>
        </w:tc>
        <w:tc>
          <w:tcPr>
            <w:tcW w:w="851" w:type="dxa"/>
            <w:shd w:val="clear" w:color="auto" w:fill="auto"/>
            <w:vAlign w:val="center"/>
          </w:tcPr>
          <w:p w:rsidR="000C2281" w:rsidRDefault="000C2281" w:rsidP="003467D5">
            <w:pPr>
              <w:spacing w:line="240" w:lineRule="atLeast"/>
              <w:rPr>
                <w:rFonts w:asciiTheme="minorEastAsia" w:hAnsiTheme="minorEastAsia"/>
              </w:rPr>
            </w:pPr>
          </w:p>
        </w:tc>
        <w:tc>
          <w:tcPr>
            <w:tcW w:w="1246" w:type="dxa"/>
            <w:shd w:val="clear" w:color="auto" w:fill="auto"/>
            <w:vAlign w:val="center"/>
          </w:tcPr>
          <w:p w:rsidR="000C2281" w:rsidRDefault="000C2281" w:rsidP="003467D5">
            <w:pPr>
              <w:spacing w:line="240" w:lineRule="atLeast"/>
              <w:rPr>
                <w:rFonts w:asciiTheme="minorEastAsia" w:hAnsiTheme="minorEastAsia"/>
              </w:rPr>
            </w:pPr>
          </w:p>
        </w:tc>
        <w:tc>
          <w:tcPr>
            <w:tcW w:w="1686" w:type="dxa"/>
            <w:shd w:val="clear" w:color="auto" w:fill="auto"/>
            <w:vAlign w:val="center"/>
          </w:tcPr>
          <w:p w:rsidR="000C2281" w:rsidRDefault="000C2281" w:rsidP="003467D5">
            <w:pPr>
              <w:spacing w:line="240" w:lineRule="atLeast"/>
              <w:rPr>
                <w:rFonts w:asciiTheme="minorEastAsia" w:hAnsiTheme="minorEastAsia"/>
              </w:rPr>
            </w:pP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Theme="minorEastAsia" w:hAnsiTheme="minorEastAsia"/>
              </w:rPr>
            </w:pPr>
          </w:p>
        </w:tc>
        <w:tc>
          <w:tcPr>
            <w:tcW w:w="1037" w:type="dxa"/>
            <w:shd w:val="clear" w:color="auto" w:fill="auto"/>
            <w:vAlign w:val="center"/>
          </w:tcPr>
          <w:p w:rsidR="000C2281" w:rsidRDefault="000C2281" w:rsidP="003467D5">
            <w:pPr>
              <w:spacing w:line="240" w:lineRule="atLeast"/>
              <w:rPr>
                <w:rFonts w:asciiTheme="minorEastAsia" w:hAnsiTheme="minorEastAsia"/>
              </w:rPr>
            </w:pPr>
          </w:p>
        </w:tc>
        <w:tc>
          <w:tcPr>
            <w:tcW w:w="826"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81" w:type="dxa"/>
            <w:shd w:val="clear" w:color="auto" w:fill="auto"/>
            <w:vAlign w:val="center"/>
          </w:tcPr>
          <w:p w:rsidR="000C2281" w:rsidRDefault="000C2281" w:rsidP="003467D5">
            <w:pPr>
              <w:spacing w:line="240" w:lineRule="atLeast"/>
              <w:rPr>
                <w:rFonts w:asciiTheme="minorEastAsia" w:hAnsiTheme="minorEastAsia"/>
              </w:rPr>
            </w:pPr>
          </w:p>
        </w:tc>
        <w:tc>
          <w:tcPr>
            <w:tcW w:w="851" w:type="dxa"/>
            <w:shd w:val="clear" w:color="auto" w:fill="auto"/>
            <w:vAlign w:val="center"/>
          </w:tcPr>
          <w:p w:rsidR="000C2281" w:rsidRDefault="000C2281" w:rsidP="003467D5">
            <w:pPr>
              <w:spacing w:line="240" w:lineRule="atLeast"/>
              <w:rPr>
                <w:rFonts w:asciiTheme="minorEastAsia" w:hAnsiTheme="minorEastAsia"/>
              </w:rPr>
            </w:pPr>
          </w:p>
        </w:tc>
        <w:tc>
          <w:tcPr>
            <w:tcW w:w="1246" w:type="dxa"/>
            <w:shd w:val="clear" w:color="auto" w:fill="auto"/>
            <w:vAlign w:val="center"/>
          </w:tcPr>
          <w:p w:rsidR="000C2281" w:rsidRDefault="000C2281" w:rsidP="003467D5">
            <w:pPr>
              <w:spacing w:line="240" w:lineRule="atLeast"/>
              <w:rPr>
                <w:rFonts w:asciiTheme="minorEastAsia" w:hAnsiTheme="minorEastAsia"/>
              </w:rPr>
            </w:pPr>
          </w:p>
        </w:tc>
        <w:tc>
          <w:tcPr>
            <w:tcW w:w="1686" w:type="dxa"/>
            <w:shd w:val="clear" w:color="auto" w:fill="auto"/>
            <w:vAlign w:val="center"/>
          </w:tcPr>
          <w:p w:rsidR="000C2281" w:rsidRDefault="000C2281" w:rsidP="003467D5">
            <w:pPr>
              <w:spacing w:line="240" w:lineRule="atLeast"/>
              <w:rPr>
                <w:rFonts w:asciiTheme="minorEastAsia" w:hAnsiTheme="minorEastAsia"/>
              </w:rPr>
            </w:pPr>
          </w:p>
        </w:tc>
      </w:tr>
      <w:tr w:rsidR="000C2281" w:rsidTr="003467D5">
        <w:trPr>
          <w:trHeight w:val="567"/>
          <w:jc w:val="center"/>
        </w:trPr>
        <w:tc>
          <w:tcPr>
            <w:tcW w:w="704" w:type="dxa"/>
            <w:shd w:val="clear" w:color="auto" w:fill="auto"/>
            <w:vAlign w:val="center"/>
          </w:tcPr>
          <w:p w:rsidR="000C2281" w:rsidRDefault="000C2281" w:rsidP="003467D5">
            <w:pPr>
              <w:spacing w:line="240" w:lineRule="atLeast"/>
              <w:rPr>
                <w:rFonts w:asciiTheme="minorEastAsia" w:hAnsiTheme="minorEastAsia"/>
              </w:rPr>
            </w:pPr>
          </w:p>
        </w:tc>
        <w:tc>
          <w:tcPr>
            <w:tcW w:w="1037" w:type="dxa"/>
            <w:shd w:val="clear" w:color="auto" w:fill="auto"/>
            <w:vAlign w:val="center"/>
          </w:tcPr>
          <w:p w:rsidR="000C2281" w:rsidRDefault="000C2281" w:rsidP="003467D5">
            <w:pPr>
              <w:spacing w:line="240" w:lineRule="atLeast"/>
              <w:rPr>
                <w:rFonts w:asciiTheme="minorEastAsia" w:hAnsiTheme="minorEastAsia"/>
              </w:rPr>
            </w:pPr>
          </w:p>
        </w:tc>
        <w:tc>
          <w:tcPr>
            <w:tcW w:w="826"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25" w:type="dxa"/>
            <w:shd w:val="clear" w:color="auto" w:fill="auto"/>
            <w:vAlign w:val="center"/>
          </w:tcPr>
          <w:p w:rsidR="000C2281" w:rsidRDefault="000C2281" w:rsidP="003467D5">
            <w:pPr>
              <w:spacing w:line="240" w:lineRule="atLeast"/>
              <w:rPr>
                <w:rFonts w:asciiTheme="minorEastAsia" w:hAnsiTheme="minorEastAsia"/>
              </w:rPr>
            </w:pPr>
          </w:p>
        </w:tc>
        <w:tc>
          <w:tcPr>
            <w:tcW w:w="881" w:type="dxa"/>
            <w:shd w:val="clear" w:color="auto" w:fill="auto"/>
            <w:vAlign w:val="center"/>
          </w:tcPr>
          <w:p w:rsidR="000C2281" w:rsidRDefault="000C2281" w:rsidP="003467D5">
            <w:pPr>
              <w:spacing w:line="240" w:lineRule="atLeast"/>
              <w:rPr>
                <w:rFonts w:asciiTheme="minorEastAsia" w:hAnsiTheme="minorEastAsia"/>
              </w:rPr>
            </w:pPr>
          </w:p>
        </w:tc>
        <w:tc>
          <w:tcPr>
            <w:tcW w:w="851" w:type="dxa"/>
            <w:shd w:val="clear" w:color="auto" w:fill="auto"/>
            <w:vAlign w:val="center"/>
          </w:tcPr>
          <w:p w:rsidR="000C2281" w:rsidRDefault="000C2281" w:rsidP="003467D5">
            <w:pPr>
              <w:spacing w:line="240" w:lineRule="atLeast"/>
              <w:rPr>
                <w:rFonts w:asciiTheme="minorEastAsia" w:hAnsiTheme="minorEastAsia"/>
              </w:rPr>
            </w:pPr>
          </w:p>
        </w:tc>
        <w:tc>
          <w:tcPr>
            <w:tcW w:w="1246" w:type="dxa"/>
            <w:shd w:val="clear" w:color="auto" w:fill="auto"/>
            <w:vAlign w:val="center"/>
          </w:tcPr>
          <w:p w:rsidR="000C2281" w:rsidRDefault="000C2281" w:rsidP="003467D5">
            <w:pPr>
              <w:spacing w:line="240" w:lineRule="atLeast"/>
              <w:rPr>
                <w:rFonts w:asciiTheme="minorEastAsia" w:hAnsiTheme="minorEastAsia"/>
              </w:rPr>
            </w:pPr>
          </w:p>
        </w:tc>
        <w:tc>
          <w:tcPr>
            <w:tcW w:w="1686" w:type="dxa"/>
            <w:shd w:val="clear" w:color="auto" w:fill="auto"/>
            <w:vAlign w:val="center"/>
          </w:tcPr>
          <w:p w:rsidR="000C2281" w:rsidRDefault="000C2281" w:rsidP="003467D5">
            <w:pPr>
              <w:spacing w:line="240" w:lineRule="atLeast"/>
              <w:rPr>
                <w:rFonts w:asciiTheme="minorEastAsia" w:hAnsiTheme="minorEastAsia"/>
              </w:rPr>
            </w:pPr>
          </w:p>
        </w:tc>
      </w:tr>
      <w:bookmarkEnd w:id="20"/>
      <w:bookmarkEnd w:id="21"/>
      <w:bookmarkEnd w:id="22"/>
      <w:bookmarkEnd w:id="27"/>
    </w:tbl>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spacing w:line="360" w:lineRule="auto"/>
        <w:ind w:firstLine="560"/>
        <w:rPr>
          <w:rFonts w:asciiTheme="minorEastAsia" w:hAnsiTheme="minorEastAsia"/>
        </w:rPr>
      </w:pPr>
    </w:p>
    <w:p w:rsidR="000C2281" w:rsidRDefault="000C2281" w:rsidP="000C2281">
      <w:pPr>
        <w:widowControl/>
        <w:jc w:val="left"/>
        <w:rPr>
          <w:rFonts w:ascii="仿宋_GB2312" w:hAnsiTheme="minorEastAsia"/>
          <w:b/>
          <w:bCs/>
          <w:szCs w:val="28"/>
        </w:rPr>
      </w:pPr>
      <w:r>
        <w:rPr>
          <w:rFonts w:ascii="仿宋_GB2312" w:hAnsiTheme="minorEastAsia"/>
          <w:b/>
          <w:bCs/>
          <w:szCs w:val="28"/>
        </w:rPr>
        <w:br w:type="page"/>
      </w:r>
    </w:p>
    <w:p w:rsidR="000C2281" w:rsidRDefault="000C2281" w:rsidP="000C228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rsidR="000C2281" w:rsidRDefault="000C2281" w:rsidP="000C228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0C2281" w:rsidRDefault="000C2281" w:rsidP="000C2281">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rsidR="000C2281" w:rsidRDefault="000C2281" w:rsidP="000C2281">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rsidR="000C2281" w:rsidRDefault="000C2281" w:rsidP="000C2281">
      <w:pPr>
        <w:pStyle w:val="aff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rsidR="000C2281" w:rsidRDefault="000C2281" w:rsidP="000C228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rsidR="000C2281" w:rsidRDefault="000C2281" w:rsidP="000C2281">
      <w:pPr>
        <w:pStyle w:val="afd"/>
        <w:shd w:val="clear" w:color="auto" w:fill="auto"/>
        <w:ind w:left="105" w:firstLine="562"/>
        <w:rPr>
          <w:rFonts w:ascii="仿宋_GB2312" w:eastAsia="仿宋_GB2312" w:hAnsiTheme="minorEastAsia" w:cstheme="majorEastAsia"/>
          <w:kern w:val="2"/>
          <w:sz w:val="32"/>
          <w:szCs w:val="32"/>
        </w:rPr>
      </w:pPr>
      <w:r>
        <w:rPr>
          <w:rFonts w:ascii="仿宋_GB2312" w:eastAsia="仿宋_GB2312" w:hAnsiTheme="minorEastAsia" w:cstheme="majorEastAsia" w:hint="eastAsia"/>
          <w:kern w:val="2"/>
          <w:sz w:val="32"/>
          <w:szCs w:val="32"/>
        </w:rPr>
        <w:t>备注：本</w:t>
      </w:r>
      <w:proofErr w:type="gramStart"/>
      <w:r>
        <w:rPr>
          <w:rFonts w:ascii="仿宋_GB2312" w:eastAsia="仿宋_GB2312" w:hAnsiTheme="minorEastAsia" w:cstheme="majorEastAsia" w:hint="eastAsia"/>
          <w:kern w:val="2"/>
          <w:sz w:val="32"/>
          <w:szCs w:val="32"/>
        </w:rPr>
        <w:t>声明函仅适用于</w:t>
      </w:r>
      <w:proofErr w:type="gramEnd"/>
      <w:r>
        <w:rPr>
          <w:rFonts w:ascii="仿宋_GB2312" w:eastAsia="仿宋_GB2312" w:hAnsiTheme="minorEastAsia" w:cstheme="majorEastAsia" w:hint="eastAsia"/>
          <w:kern w:val="2"/>
          <w:sz w:val="32"/>
          <w:szCs w:val="32"/>
        </w:rPr>
        <w:t>投标人为企业，其他组织形式单位不适用。</w:t>
      </w:r>
    </w:p>
    <w:p w:rsidR="000C2281" w:rsidRDefault="000C2281" w:rsidP="000C2281">
      <w:pPr>
        <w:widowControl/>
        <w:jc w:val="left"/>
        <w:rPr>
          <w:rFonts w:ascii="仿宋_GB2312" w:hAnsiTheme="minorEastAsia" w:cstheme="majorEastAsia"/>
          <w:szCs w:val="28"/>
        </w:rPr>
      </w:pPr>
      <w:r>
        <w:rPr>
          <w:rFonts w:ascii="仿宋_GB2312"/>
          <w:szCs w:val="28"/>
        </w:rPr>
        <w:br w:type="page"/>
      </w:r>
    </w:p>
    <w:p w:rsidR="000C2281" w:rsidRDefault="000C2281" w:rsidP="000C2281">
      <w:pPr>
        <w:pStyle w:val="aff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rsidR="000C2281" w:rsidRDefault="000C2281" w:rsidP="000C2281">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rsidR="000C2281" w:rsidRDefault="000C2281" w:rsidP="000C2281">
      <w:pPr>
        <w:spacing w:line="360" w:lineRule="auto"/>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rsidR="000C2281" w:rsidRDefault="000C2281" w:rsidP="000C2281">
      <w:pPr>
        <w:ind w:firstLine="560"/>
        <w:jc w:val="right"/>
        <w:rPr>
          <w:rFonts w:ascii="仿宋_GB2312" w:hAnsiTheme="minorEastAsia" w:cstheme="majorEastAsia"/>
          <w:szCs w:val="28"/>
        </w:rPr>
      </w:pPr>
    </w:p>
    <w:p w:rsidR="000C2281" w:rsidRDefault="000C2281" w:rsidP="000C2281">
      <w:pPr>
        <w:pStyle w:val="aff9"/>
        <w:shd w:val="clear" w:color="auto" w:fill="auto"/>
        <w:spacing w:line="540" w:lineRule="exact"/>
        <w:ind w:firstLine="643"/>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rsidR="000C2281" w:rsidRDefault="000C2281" w:rsidP="000C2281">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rsidR="000C2281" w:rsidRDefault="000C2281" w:rsidP="000C2281">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rsidR="000C2281" w:rsidRDefault="000C2281" w:rsidP="000C2281">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rsidR="000C2281" w:rsidRDefault="000C2281" w:rsidP="000C2281">
      <w:pPr>
        <w:widowControl/>
        <w:spacing w:line="360" w:lineRule="auto"/>
        <w:jc w:val="left"/>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br w:type="page"/>
      </w:r>
    </w:p>
    <w:p w:rsidR="000C2281" w:rsidRDefault="000C2281" w:rsidP="000C2281">
      <w:pPr>
        <w:ind w:firstLine="560"/>
        <w:rPr>
          <w:rFonts w:ascii="仿宋_GB2312" w:hAnsiTheme="minorEastAsia" w:cstheme="majorEastAsia"/>
          <w:szCs w:val="28"/>
        </w:rPr>
      </w:pPr>
    </w:p>
    <w:p w:rsidR="000C2281" w:rsidRDefault="000C2281" w:rsidP="000C2281">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rsidR="000C2281" w:rsidRDefault="000C2281" w:rsidP="000C2281">
      <w:pPr>
        <w:spacing w:line="360" w:lineRule="auto"/>
        <w:jc w:val="center"/>
        <w:rPr>
          <w:rFonts w:asciiTheme="minorEastAsia" w:hAnsiTheme="minorEastAsia"/>
        </w:rPr>
      </w:pPr>
      <w:r>
        <w:rPr>
          <w:rFonts w:asciiTheme="minorEastAsia" w:hAnsiTheme="minorEastAsia" w:hint="eastAsia"/>
        </w:rPr>
        <w:t>（格式自定）</w:t>
      </w:r>
    </w:p>
    <w:p w:rsidR="002B5548" w:rsidRDefault="000C2281" w:rsidP="000C2281">
      <w:pPr>
        <w:spacing w:line="640" w:lineRule="exact"/>
        <w:jc w:val="center"/>
        <w:rPr>
          <w:rFonts w:ascii="方正小标宋简体" w:eastAsia="方正小标宋简体" w:hAnsiTheme="minorEastAsia"/>
          <w:sz w:val="44"/>
          <w:szCs w:val="44"/>
        </w:rPr>
      </w:pPr>
      <w:r>
        <w:rPr>
          <w:rFonts w:ascii="仿宋_GB2312" w:eastAsia="仿宋_GB2312" w:hAnsiTheme="minorEastAsia"/>
          <w:sz w:val="32"/>
          <w:szCs w:val="32"/>
        </w:rPr>
        <w:br w:type="page"/>
      </w:r>
      <w:r w:rsidR="008574C9">
        <w:rPr>
          <w:rFonts w:ascii="方正小标宋简体" w:eastAsia="方正小标宋简体" w:hAnsiTheme="minorEastAsia" w:hint="eastAsia"/>
          <w:sz w:val="44"/>
          <w:szCs w:val="44"/>
        </w:rPr>
        <w:lastRenderedPageBreak/>
        <w:t>深圳市残疾人综合服务中心</w:t>
      </w:r>
    </w:p>
    <w:p w:rsidR="002B5548" w:rsidRDefault="008574C9">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自行采购项目定标评分原则(服务类)</w:t>
      </w:r>
    </w:p>
    <w:tbl>
      <w:tblPr>
        <w:tblStyle w:val="aff0"/>
        <w:tblW w:w="9220" w:type="dxa"/>
        <w:jc w:val="center"/>
        <w:tblLayout w:type="fixed"/>
        <w:tblCellMar>
          <w:left w:w="28" w:type="dxa"/>
          <w:right w:w="28" w:type="dxa"/>
        </w:tblCellMar>
        <w:tblLook w:val="04A0" w:firstRow="1" w:lastRow="0" w:firstColumn="1" w:lastColumn="0" w:noHBand="0" w:noVBand="1"/>
      </w:tblPr>
      <w:tblGrid>
        <w:gridCol w:w="1077"/>
        <w:gridCol w:w="691"/>
        <w:gridCol w:w="6733"/>
        <w:gridCol w:w="719"/>
      </w:tblGrid>
      <w:tr w:rsidR="002B5548">
        <w:trPr>
          <w:trHeight w:val="495"/>
          <w:jc w:val="center"/>
        </w:trPr>
        <w:tc>
          <w:tcPr>
            <w:tcW w:w="1077" w:type="dxa"/>
            <w:tcBorders>
              <w:bottom w:val="single" w:sz="4" w:space="0" w:color="auto"/>
            </w:tcBorders>
            <w:vAlign w:val="center"/>
          </w:tcPr>
          <w:p w:rsidR="002B5548" w:rsidRDefault="008574C9">
            <w:pPr>
              <w:spacing w:line="340" w:lineRule="exact"/>
              <w:jc w:val="center"/>
              <w:rPr>
                <w:rFonts w:ascii="仿宋_GB2312" w:hAnsiTheme="minorEastAsia" w:cs="Times New Roman"/>
                <w:b/>
                <w:kern w:val="0"/>
                <w:sz w:val="28"/>
                <w:szCs w:val="28"/>
              </w:rPr>
            </w:pPr>
            <w:r>
              <w:rPr>
                <w:rFonts w:ascii="仿宋_GB2312" w:hAnsiTheme="minorEastAsia" w:cs="Times New Roman" w:hint="eastAsia"/>
                <w:b/>
                <w:kern w:val="0"/>
                <w:sz w:val="28"/>
                <w:szCs w:val="28"/>
              </w:rPr>
              <w:t>项目</w:t>
            </w:r>
          </w:p>
        </w:tc>
        <w:tc>
          <w:tcPr>
            <w:tcW w:w="691" w:type="dxa"/>
            <w:tcBorders>
              <w:bottom w:val="single" w:sz="4" w:space="0" w:color="auto"/>
            </w:tcBorders>
            <w:vAlign w:val="center"/>
          </w:tcPr>
          <w:p w:rsidR="002B5548" w:rsidRDefault="008574C9">
            <w:pPr>
              <w:spacing w:line="340" w:lineRule="exact"/>
              <w:jc w:val="center"/>
              <w:rPr>
                <w:rFonts w:ascii="仿宋_GB2312" w:hAnsiTheme="minorEastAsia" w:cs="Times New Roman"/>
                <w:b/>
                <w:kern w:val="0"/>
                <w:sz w:val="28"/>
                <w:szCs w:val="28"/>
              </w:rPr>
            </w:pPr>
            <w:r>
              <w:rPr>
                <w:rFonts w:ascii="仿宋_GB2312" w:hAnsiTheme="minorEastAsia" w:cs="Times New Roman" w:hint="eastAsia"/>
                <w:b/>
                <w:kern w:val="0"/>
                <w:sz w:val="28"/>
                <w:szCs w:val="28"/>
              </w:rPr>
              <w:t>权重</w:t>
            </w:r>
          </w:p>
        </w:tc>
        <w:tc>
          <w:tcPr>
            <w:tcW w:w="6733" w:type="dxa"/>
            <w:tcBorders>
              <w:bottom w:val="single" w:sz="4" w:space="0" w:color="auto"/>
              <w:right w:val="single" w:sz="4" w:space="0" w:color="auto"/>
            </w:tcBorders>
            <w:vAlign w:val="center"/>
          </w:tcPr>
          <w:p w:rsidR="002B5548" w:rsidRDefault="008574C9">
            <w:pPr>
              <w:spacing w:line="340" w:lineRule="exact"/>
              <w:jc w:val="center"/>
              <w:rPr>
                <w:rFonts w:ascii="仿宋_GB2312" w:hAnsiTheme="minorEastAsia" w:cs="Times New Roman"/>
                <w:b/>
                <w:kern w:val="0"/>
                <w:sz w:val="28"/>
                <w:szCs w:val="28"/>
              </w:rPr>
            </w:pPr>
            <w:r>
              <w:rPr>
                <w:rFonts w:ascii="仿宋_GB2312" w:hAnsiTheme="minorEastAsia" w:cs="Times New Roman" w:hint="eastAsia"/>
                <w:b/>
                <w:kern w:val="0"/>
                <w:sz w:val="28"/>
                <w:szCs w:val="28"/>
              </w:rPr>
              <w:t>评分原则</w:t>
            </w:r>
          </w:p>
        </w:tc>
        <w:tc>
          <w:tcPr>
            <w:tcW w:w="719" w:type="dxa"/>
            <w:tcBorders>
              <w:left w:val="single" w:sz="4" w:space="0" w:color="auto"/>
              <w:bottom w:val="single" w:sz="4" w:space="0" w:color="auto"/>
            </w:tcBorders>
            <w:vAlign w:val="center"/>
          </w:tcPr>
          <w:p w:rsidR="002B5548" w:rsidRDefault="008574C9">
            <w:pPr>
              <w:spacing w:line="340" w:lineRule="exact"/>
              <w:jc w:val="center"/>
              <w:rPr>
                <w:rFonts w:ascii="仿宋_GB2312" w:hAnsiTheme="minorEastAsia" w:cs="Times New Roman"/>
                <w:b/>
                <w:kern w:val="0"/>
                <w:sz w:val="28"/>
                <w:szCs w:val="28"/>
              </w:rPr>
            </w:pPr>
            <w:r>
              <w:rPr>
                <w:rFonts w:ascii="仿宋_GB2312" w:hAnsiTheme="minorEastAsia" w:cs="Times New Roman" w:hint="eastAsia"/>
                <w:b/>
                <w:kern w:val="0"/>
                <w:sz w:val="28"/>
                <w:szCs w:val="28"/>
              </w:rPr>
              <w:t>得分</w:t>
            </w:r>
          </w:p>
        </w:tc>
      </w:tr>
      <w:tr w:rsidR="002B5548">
        <w:trPr>
          <w:trHeight w:val="2255"/>
          <w:jc w:val="center"/>
        </w:trPr>
        <w:tc>
          <w:tcPr>
            <w:tcW w:w="1077" w:type="dxa"/>
            <w:tcBorders>
              <w:top w:val="single" w:sz="4" w:space="0" w:color="auto"/>
            </w:tcBorders>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方案可行性</w:t>
            </w:r>
          </w:p>
        </w:tc>
        <w:tc>
          <w:tcPr>
            <w:tcW w:w="691" w:type="dxa"/>
            <w:tcBorders>
              <w:top w:val="single" w:sz="4" w:space="0" w:color="auto"/>
            </w:tcBorders>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30</w:t>
            </w:r>
          </w:p>
        </w:tc>
        <w:tc>
          <w:tcPr>
            <w:tcW w:w="6733" w:type="dxa"/>
            <w:tcBorders>
              <w:top w:val="single" w:sz="4" w:space="0" w:color="auto"/>
              <w:right w:val="single" w:sz="4" w:space="0" w:color="auto"/>
            </w:tcBorders>
            <w:vAlign w:val="center"/>
          </w:tcPr>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1.方案完整性6分，方案应包括工作措施、工作方案、工作手段、工作流程四项内容；每缺一项扣1.5分；</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 xml:space="preserve">2.方案可行性24分，其中工作措施、工作方案、工作手段、工作流程每项6分； </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（满足四点100%得分，满足三点得80%分，满足任意两点得50%分，满足任意一点得10%分）</w:t>
            </w:r>
          </w:p>
        </w:tc>
        <w:tc>
          <w:tcPr>
            <w:tcW w:w="719" w:type="dxa"/>
            <w:tcBorders>
              <w:top w:val="single" w:sz="4" w:space="0" w:color="auto"/>
              <w:left w:val="single" w:sz="4" w:space="0" w:color="auto"/>
            </w:tcBorders>
            <w:vAlign w:val="center"/>
          </w:tcPr>
          <w:p w:rsidR="002B5548" w:rsidRDefault="002B5548">
            <w:pPr>
              <w:spacing w:line="340" w:lineRule="exact"/>
              <w:jc w:val="center"/>
              <w:rPr>
                <w:rFonts w:ascii="仿宋_GB2312" w:hAnsiTheme="minorEastAsia" w:cs="Times New Roman"/>
                <w:kern w:val="0"/>
                <w:sz w:val="24"/>
                <w:szCs w:val="24"/>
              </w:rPr>
            </w:pPr>
          </w:p>
        </w:tc>
      </w:tr>
      <w:tr w:rsidR="002B5548">
        <w:trPr>
          <w:trHeight w:val="4320"/>
          <w:jc w:val="center"/>
        </w:trPr>
        <w:tc>
          <w:tcPr>
            <w:tcW w:w="1077" w:type="dxa"/>
            <w:tcBorders>
              <w:top w:val="single" w:sz="4" w:space="0" w:color="auto"/>
            </w:tcBorders>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技术先进性</w:t>
            </w:r>
          </w:p>
        </w:tc>
        <w:tc>
          <w:tcPr>
            <w:tcW w:w="691" w:type="dxa"/>
            <w:tcBorders>
              <w:top w:val="single" w:sz="4" w:space="0" w:color="auto"/>
            </w:tcBorders>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40</w:t>
            </w:r>
          </w:p>
        </w:tc>
        <w:tc>
          <w:tcPr>
            <w:tcW w:w="6733" w:type="dxa"/>
            <w:tcBorders>
              <w:top w:val="single" w:sz="4" w:space="0" w:color="auto"/>
              <w:right w:val="single" w:sz="4" w:space="0" w:color="auto"/>
            </w:tcBorders>
            <w:vAlign w:val="center"/>
          </w:tcPr>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1.投标人近三年同类项目业绩情况占18分，每提供一份合同得6分，最高18分；同一项目的续签合同按一项业绩计算；</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2.项目负责人占6分，①学历占3分，大学本科及以上3分，大学本科以下2分；②工作经验占3分，工作经验最高者3分，次高者2分，最低者1分；</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3.项目团队成员占6分。①学历占3分，大学本科及以上3分，大学本科以下2分；②工作经验占3分，工作经验最高者3分，次高者2分，最低者1分；</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4.投标人有为残疾儿童康复机构提供过公益服务占5分，没有不得分。</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5.中标方提供的活动主持人具有相关行业资质占5分，没有不得分。</w:t>
            </w:r>
          </w:p>
        </w:tc>
        <w:tc>
          <w:tcPr>
            <w:tcW w:w="719" w:type="dxa"/>
            <w:tcBorders>
              <w:top w:val="single" w:sz="4" w:space="0" w:color="auto"/>
              <w:left w:val="single" w:sz="4" w:space="0" w:color="auto"/>
            </w:tcBorders>
            <w:vAlign w:val="center"/>
          </w:tcPr>
          <w:p w:rsidR="002B5548" w:rsidRDefault="002B5548">
            <w:pPr>
              <w:spacing w:line="340" w:lineRule="exact"/>
              <w:jc w:val="center"/>
              <w:rPr>
                <w:rFonts w:ascii="仿宋_GB2312" w:hAnsiTheme="minorEastAsia" w:cs="Times New Roman"/>
                <w:kern w:val="0"/>
                <w:sz w:val="24"/>
                <w:szCs w:val="24"/>
              </w:rPr>
            </w:pPr>
          </w:p>
        </w:tc>
      </w:tr>
      <w:tr w:rsidR="002B5548">
        <w:trPr>
          <w:trHeight w:val="787"/>
          <w:jc w:val="center"/>
        </w:trPr>
        <w:tc>
          <w:tcPr>
            <w:tcW w:w="1077"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质量可靠性</w:t>
            </w:r>
          </w:p>
        </w:tc>
        <w:tc>
          <w:tcPr>
            <w:tcW w:w="691"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10</w:t>
            </w:r>
          </w:p>
        </w:tc>
        <w:tc>
          <w:tcPr>
            <w:tcW w:w="6733" w:type="dxa"/>
            <w:tcBorders>
              <w:right w:val="single" w:sz="4" w:space="0" w:color="auto"/>
            </w:tcBorders>
            <w:vAlign w:val="center"/>
          </w:tcPr>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1.完成时限5分，时间进度在要求之内的5分；</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2.安全保证5分，确保项目实施有效、安全5分。</w:t>
            </w:r>
          </w:p>
        </w:tc>
        <w:tc>
          <w:tcPr>
            <w:tcW w:w="719" w:type="dxa"/>
            <w:tcBorders>
              <w:left w:val="single" w:sz="4" w:space="0" w:color="auto"/>
            </w:tcBorders>
            <w:vAlign w:val="center"/>
          </w:tcPr>
          <w:p w:rsidR="002B5548" w:rsidRDefault="002B5548">
            <w:pPr>
              <w:spacing w:line="340" w:lineRule="exact"/>
              <w:jc w:val="center"/>
              <w:rPr>
                <w:rFonts w:ascii="仿宋_GB2312" w:hAnsiTheme="minorEastAsia" w:cs="Times New Roman"/>
                <w:kern w:val="0"/>
                <w:sz w:val="24"/>
                <w:szCs w:val="24"/>
              </w:rPr>
            </w:pPr>
          </w:p>
        </w:tc>
      </w:tr>
      <w:tr w:rsidR="002B5548">
        <w:trPr>
          <w:trHeight w:val="2520"/>
          <w:jc w:val="center"/>
        </w:trPr>
        <w:tc>
          <w:tcPr>
            <w:tcW w:w="1077"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价格分</w:t>
            </w:r>
          </w:p>
        </w:tc>
        <w:tc>
          <w:tcPr>
            <w:tcW w:w="691"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10</w:t>
            </w:r>
          </w:p>
        </w:tc>
        <w:tc>
          <w:tcPr>
            <w:tcW w:w="6733" w:type="dxa"/>
            <w:tcBorders>
              <w:right w:val="single" w:sz="4" w:space="0" w:color="auto"/>
            </w:tcBorders>
            <w:vAlign w:val="center"/>
          </w:tcPr>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以本次最低投标报价为基准价，投标报价得分=（评标价格/投标报价）×10</w:t>
            </w:r>
          </w:p>
          <w:p w:rsidR="002B5548" w:rsidRDefault="008574C9" w:rsidP="000C2281">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依据市财政局有关要求，对参与投标的小微企业、残疾人福利性单位及监狱企业在评审中给予</w:t>
            </w:r>
            <w:r w:rsidR="000C2281">
              <w:rPr>
                <w:rFonts w:ascii="仿宋_GB2312" w:eastAsia="仿宋_GB2312" w:hAnsi="等线" w:cs="宋体"/>
                <w:kern w:val="0"/>
                <w:sz w:val="28"/>
                <w:szCs w:val="28"/>
              </w:rPr>
              <w:t>20</w:t>
            </w:r>
            <w:r w:rsidR="00107D49">
              <w:rPr>
                <w:rFonts w:ascii="仿宋_GB2312" w:eastAsia="仿宋_GB2312" w:hAnsi="等线" w:cs="宋体"/>
                <w:kern w:val="0"/>
                <w:sz w:val="28"/>
                <w:szCs w:val="28"/>
              </w:rPr>
              <w:t>%</w:t>
            </w:r>
            <w:r>
              <w:rPr>
                <w:rFonts w:ascii="仿宋_GB2312" w:eastAsia="仿宋_GB2312" w:hAnsi="等线" w:cs="宋体" w:hint="eastAsia"/>
                <w:kern w:val="0"/>
                <w:sz w:val="28"/>
                <w:szCs w:val="28"/>
              </w:rPr>
              <w:t>的价格扣除，用扣除后的价格参与评标。小微企业、残疾人福利性单位及监狱企业的认定采取承诺制，即投标人出具《声明函》即可享受政策优惠。</w:t>
            </w:r>
          </w:p>
        </w:tc>
        <w:tc>
          <w:tcPr>
            <w:tcW w:w="719" w:type="dxa"/>
            <w:tcBorders>
              <w:left w:val="single" w:sz="4" w:space="0" w:color="auto"/>
            </w:tcBorders>
            <w:vAlign w:val="center"/>
          </w:tcPr>
          <w:p w:rsidR="002B5548" w:rsidRDefault="002B5548">
            <w:pPr>
              <w:spacing w:line="340" w:lineRule="exact"/>
              <w:jc w:val="center"/>
              <w:rPr>
                <w:rFonts w:ascii="仿宋_GB2312" w:hAnsiTheme="minorEastAsia" w:cs="Times New Roman"/>
                <w:kern w:val="0"/>
                <w:sz w:val="24"/>
                <w:szCs w:val="24"/>
              </w:rPr>
            </w:pPr>
          </w:p>
        </w:tc>
      </w:tr>
      <w:tr w:rsidR="002B5548">
        <w:trPr>
          <w:trHeight w:val="778"/>
          <w:jc w:val="center"/>
        </w:trPr>
        <w:tc>
          <w:tcPr>
            <w:tcW w:w="1077"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售后服务和信誉</w:t>
            </w:r>
          </w:p>
        </w:tc>
        <w:tc>
          <w:tcPr>
            <w:tcW w:w="691"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10</w:t>
            </w:r>
          </w:p>
        </w:tc>
        <w:tc>
          <w:tcPr>
            <w:tcW w:w="6733" w:type="dxa"/>
            <w:tcBorders>
              <w:right w:val="single" w:sz="4" w:space="0" w:color="auto"/>
            </w:tcBorders>
            <w:vAlign w:val="center"/>
          </w:tcPr>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1.服务承诺完全满足招标售后服务要求的得7分；</w:t>
            </w:r>
          </w:p>
          <w:p w:rsidR="002B5548" w:rsidRDefault="008574C9">
            <w:pPr>
              <w:spacing w:line="34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2.售后服务高于招标要求（正偏离）每项加1分，最多加3分。</w:t>
            </w:r>
          </w:p>
        </w:tc>
        <w:tc>
          <w:tcPr>
            <w:tcW w:w="719" w:type="dxa"/>
            <w:tcBorders>
              <w:left w:val="single" w:sz="4" w:space="0" w:color="auto"/>
            </w:tcBorders>
            <w:vAlign w:val="center"/>
          </w:tcPr>
          <w:p w:rsidR="002B5548" w:rsidRDefault="002B5548">
            <w:pPr>
              <w:spacing w:line="340" w:lineRule="exact"/>
              <w:jc w:val="center"/>
              <w:rPr>
                <w:rFonts w:ascii="仿宋_GB2312" w:hAnsiTheme="minorEastAsia" w:cs="Times New Roman"/>
                <w:kern w:val="0"/>
                <w:sz w:val="24"/>
                <w:szCs w:val="24"/>
              </w:rPr>
            </w:pPr>
          </w:p>
        </w:tc>
      </w:tr>
      <w:tr w:rsidR="002B5548" w:rsidTr="008574C9">
        <w:trPr>
          <w:trHeight w:val="471"/>
          <w:jc w:val="center"/>
        </w:trPr>
        <w:tc>
          <w:tcPr>
            <w:tcW w:w="1077"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合计</w:t>
            </w:r>
          </w:p>
        </w:tc>
        <w:tc>
          <w:tcPr>
            <w:tcW w:w="691" w:type="dxa"/>
            <w:vAlign w:val="center"/>
          </w:tcPr>
          <w:p w:rsidR="002B5548" w:rsidRDefault="008574C9">
            <w:pPr>
              <w:spacing w:line="34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100</w:t>
            </w:r>
          </w:p>
        </w:tc>
        <w:tc>
          <w:tcPr>
            <w:tcW w:w="6733" w:type="dxa"/>
            <w:tcBorders>
              <w:right w:val="single" w:sz="4" w:space="0" w:color="auto"/>
            </w:tcBorders>
            <w:vAlign w:val="center"/>
          </w:tcPr>
          <w:p w:rsidR="002B5548" w:rsidRDefault="002B5548">
            <w:pPr>
              <w:spacing w:line="340" w:lineRule="exact"/>
              <w:jc w:val="left"/>
              <w:rPr>
                <w:rFonts w:ascii="仿宋_GB2312" w:eastAsia="仿宋_GB2312" w:hAnsi="等线" w:cs="宋体"/>
                <w:kern w:val="0"/>
                <w:sz w:val="28"/>
                <w:szCs w:val="28"/>
              </w:rPr>
            </w:pPr>
          </w:p>
        </w:tc>
        <w:tc>
          <w:tcPr>
            <w:tcW w:w="719" w:type="dxa"/>
            <w:tcBorders>
              <w:left w:val="single" w:sz="4" w:space="0" w:color="auto"/>
            </w:tcBorders>
            <w:vAlign w:val="center"/>
          </w:tcPr>
          <w:p w:rsidR="002B5548" w:rsidRDefault="002B5548">
            <w:pPr>
              <w:spacing w:line="340" w:lineRule="exact"/>
              <w:jc w:val="center"/>
              <w:rPr>
                <w:rFonts w:ascii="仿宋_GB2312" w:hAnsiTheme="minorEastAsia" w:cs="Times New Roman"/>
                <w:kern w:val="0"/>
                <w:sz w:val="24"/>
                <w:szCs w:val="24"/>
              </w:rPr>
            </w:pPr>
          </w:p>
        </w:tc>
      </w:tr>
    </w:tbl>
    <w:p w:rsidR="002B5548" w:rsidRDefault="002B5548">
      <w:pPr>
        <w:rPr>
          <w:rFonts w:ascii="仿宋_GB2312" w:eastAsia="仿宋_GB2312" w:hAnsiTheme="minorEastAsia"/>
          <w:sz w:val="32"/>
          <w:szCs w:val="32"/>
        </w:rPr>
      </w:pPr>
    </w:p>
    <w:sectPr w:rsidR="002B5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GQ2ZWZiMmI5MDFjYjhlODQzMGJiZGNhNmIxYjMifQ=="/>
  </w:docVars>
  <w:rsids>
    <w:rsidRoot w:val="0041443E"/>
    <w:rsid w:val="000003BB"/>
    <w:rsid w:val="00006BD2"/>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4D7D"/>
    <w:rsid w:val="000B66B1"/>
    <w:rsid w:val="000B75C0"/>
    <w:rsid w:val="000C2281"/>
    <w:rsid w:val="000C4A41"/>
    <w:rsid w:val="000D2507"/>
    <w:rsid w:val="000E5D71"/>
    <w:rsid w:val="000F73CD"/>
    <w:rsid w:val="00102541"/>
    <w:rsid w:val="00107D49"/>
    <w:rsid w:val="00131BB2"/>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C6D3F"/>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5548"/>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62504"/>
    <w:rsid w:val="00371741"/>
    <w:rsid w:val="003757FB"/>
    <w:rsid w:val="003953B6"/>
    <w:rsid w:val="003A3902"/>
    <w:rsid w:val="003A4108"/>
    <w:rsid w:val="003A5152"/>
    <w:rsid w:val="003A5343"/>
    <w:rsid w:val="003A7D4A"/>
    <w:rsid w:val="003B66DD"/>
    <w:rsid w:val="003C0105"/>
    <w:rsid w:val="003C0DF4"/>
    <w:rsid w:val="003D7342"/>
    <w:rsid w:val="003F677B"/>
    <w:rsid w:val="00411037"/>
    <w:rsid w:val="0041443E"/>
    <w:rsid w:val="0041684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5E5DA2"/>
    <w:rsid w:val="00600CB6"/>
    <w:rsid w:val="00605E4F"/>
    <w:rsid w:val="00614BFE"/>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119D"/>
    <w:rsid w:val="00752F3B"/>
    <w:rsid w:val="00773DF8"/>
    <w:rsid w:val="007A03CF"/>
    <w:rsid w:val="007B1D5B"/>
    <w:rsid w:val="007C7A97"/>
    <w:rsid w:val="007D1CDB"/>
    <w:rsid w:val="007D3447"/>
    <w:rsid w:val="007D3DAF"/>
    <w:rsid w:val="007E1964"/>
    <w:rsid w:val="007E58D5"/>
    <w:rsid w:val="007E5F74"/>
    <w:rsid w:val="007F2F2B"/>
    <w:rsid w:val="007F33CB"/>
    <w:rsid w:val="00806EAA"/>
    <w:rsid w:val="00821527"/>
    <w:rsid w:val="008267A2"/>
    <w:rsid w:val="0084775F"/>
    <w:rsid w:val="00852E69"/>
    <w:rsid w:val="00853B80"/>
    <w:rsid w:val="0085415A"/>
    <w:rsid w:val="008574C9"/>
    <w:rsid w:val="00857C3B"/>
    <w:rsid w:val="00875474"/>
    <w:rsid w:val="008A60B3"/>
    <w:rsid w:val="008B7E49"/>
    <w:rsid w:val="008C52CE"/>
    <w:rsid w:val="008C71E9"/>
    <w:rsid w:val="008D0780"/>
    <w:rsid w:val="008D628E"/>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0BFF"/>
    <w:rsid w:val="00C12C2D"/>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046DF"/>
    <w:rsid w:val="00E273E9"/>
    <w:rsid w:val="00E63CA8"/>
    <w:rsid w:val="00E82873"/>
    <w:rsid w:val="00EC1DF4"/>
    <w:rsid w:val="00EC2C4B"/>
    <w:rsid w:val="00EC526E"/>
    <w:rsid w:val="00EC5C26"/>
    <w:rsid w:val="00ED2BC0"/>
    <w:rsid w:val="00ED39D0"/>
    <w:rsid w:val="00EE773B"/>
    <w:rsid w:val="00EF04D2"/>
    <w:rsid w:val="00F17B8A"/>
    <w:rsid w:val="00F309E2"/>
    <w:rsid w:val="00F6238C"/>
    <w:rsid w:val="00F63F8D"/>
    <w:rsid w:val="00F65437"/>
    <w:rsid w:val="00F73337"/>
    <w:rsid w:val="00F75FB0"/>
    <w:rsid w:val="00F83E92"/>
    <w:rsid w:val="00F90D60"/>
    <w:rsid w:val="00FB61C6"/>
    <w:rsid w:val="00FC2E4E"/>
    <w:rsid w:val="00FC3627"/>
    <w:rsid w:val="00FE294D"/>
    <w:rsid w:val="00FF7B61"/>
    <w:rsid w:val="00FF7BA9"/>
    <w:rsid w:val="01F03304"/>
    <w:rsid w:val="02A53929"/>
    <w:rsid w:val="0422381A"/>
    <w:rsid w:val="05D7642D"/>
    <w:rsid w:val="06924C66"/>
    <w:rsid w:val="06E53DB5"/>
    <w:rsid w:val="078572EF"/>
    <w:rsid w:val="07FF2627"/>
    <w:rsid w:val="0824564F"/>
    <w:rsid w:val="0850400D"/>
    <w:rsid w:val="09C851B6"/>
    <w:rsid w:val="0A146513"/>
    <w:rsid w:val="0A79321D"/>
    <w:rsid w:val="0CBB7B4F"/>
    <w:rsid w:val="0CDA2D47"/>
    <w:rsid w:val="0DA24D56"/>
    <w:rsid w:val="0EEE1918"/>
    <w:rsid w:val="0EF539F9"/>
    <w:rsid w:val="10301617"/>
    <w:rsid w:val="134F427F"/>
    <w:rsid w:val="145864D1"/>
    <w:rsid w:val="1477677F"/>
    <w:rsid w:val="14EB11C9"/>
    <w:rsid w:val="156F607E"/>
    <w:rsid w:val="169C4E6F"/>
    <w:rsid w:val="174B25B6"/>
    <w:rsid w:val="179760E2"/>
    <w:rsid w:val="1857137B"/>
    <w:rsid w:val="189B6560"/>
    <w:rsid w:val="19057F2C"/>
    <w:rsid w:val="1A5E5E1D"/>
    <w:rsid w:val="1AF91E1E"/>
    <w:rsid w:val="1BB44ADE"/>
    <w:rsid w:val="1BE30D10"/>
    <w:rsid w:val="1CCE3DEA"/>
    <w:rsid w:val="1CCE4711"/>
    <w:rsid w:val="1D1900BD"/>
    <w:rsid w:val="1D4E304F"/>
    <w:rsid w:val="1D7B048E"/>
    <w:rsid w:val="1EDB1175"/>
    <w:rsid w:val="1F3674EB"/>
    <w:rsid w:val="205D51C1"/>
    <w:rsid w:val="2117286E"/>
    <w:rsid w:val="225532CC"/>
    <w:rsid w:val="23030452"/>
    <w:rsid w:val="239A4ADD"/>
    <w:rsid w:val="25083871"/>
    <w:rsid w:val="26160518"/>
    <w:rsid w:val="281B2C8F"/>
    <w:rsid w:val="282861E1"/>
    <w:rsid w:val="28330482"/>
    <w:rsid w:val="28393A10"/>
    <w:rsid w:val="286F1C81"/>
    <w:rsid w:val="29313DBF"/>
    <w:rsid w:val="2AC44074"/>
    <w:rsid w:val="2B9D7686"/>
    <w:rsid w:val="2C994BE5"/>
    <w:rsid w:val="2E3734F7"/>
    <w:rsid w:val="317136C0"/>
    <w:rsid w:val="33691CA7"/>
    <w:rsid w:val="33726099"/>
    <w:rsid w:val="35653099"/>
    <w:rsid w:val="39576303"/>
    <w:rsid w:val="3BBB4FB8"/>
    <w:rsid w:val="3CF209B6"/>
    <w:rsid w:val="3DA9265A"/>
    <w:rsid w:val="3DEB7282"/>
    <w:rsid w:val="3EE56B6F"/>
    <w:rsid w:val="40BC1EA8"/>
    <w:rsid w:val="412F72C4"/>
    <w:rsid w:val="413E6D3C"/>
    <w:rsid w:val="415B6C6B"/>
    <w:rsid w:val="41D93707"/>
    <w:rsid w:val="42C43A92"/>
    <w:rsid w:val="43086074"/>
    <w:rsid w:val="43166FE8"/>
    <w:rsid w:val="444F3DB0"/>
    <w:rsid w:val="44B657ED"/>
    <w:rsid w:val="454F7F8B"/>
    <w:rsid w:val="4A974083"/>
    <w:rsid w:val="4B0E31C4"/>
    <w:rsid w:val="4B7F7139"/>
    <w:rsid w:val="4B8434AB"/>
    <w:rsid w:val="4B85507F"/>
    <w:rsid w:val="4DEB2254"/>
    <w:rsid w:val="4DF16ED2"/>
    <w:rsid w:val="4EB133E8"/>
    <w:rsid w:val="4F2B0786"/>
    <w:rsid w:val="512E6562"/>
    <w:rsid w:val="516D0162"/>
    <w:rsid w:val="51FC5266"/>
    <w:rsid w:val="522F1477"/>
    <w:rsid w:val="53B00BA1"/>
    <w:rsid w:val="55D767C1"/>
    <w:rsid w:val="56A6048C"/>
    <w:rsid w:val="5A1B06AF"/>
    <w:rsid w:val="5CAB70F8"/>
    <w:rsid w:val="5CEA4DA4"/>
    <w:rsid w:val="5DE9590E"/>
    <w:rsid w:val="5E4A41C9"/>
    <w:rsid w:val="5F930A8A"/>
    <w:rsid w:val="605C4EFD"/>
    <w:rsid w:val="60D92254"/>
    <w:rsid w:val="62435877"/>
    <w:rsid w:val="64514FF0"/>
    <w:rsid w:val="646C23D4"/>
    <w:rsid w:val="65792796"/>
    <w:rsid w:val="675D7E8D"/>
    <w:rsid w:val="676F11D5"/>
    <w:rsid w:val="67B4123A"/>
    <w:rsid w:val="67D57042"/>
    <w:rsid w:val="69526EE8"/>
    <w:rsid w:val="69EF6DF6"/>
    <w:rsid w:val="6A852253"/>
    <w:rsid w:val="6B0C63F2"/>
    <w:rsid w:val="6B3778DE"/>
    <w:rsid w:val="6C8D6FD0"/>
    <w:rsid w:val="6D0E48E8"/>
    <w:rsid w:val="6DB0048A"/>
    <w:rsid w:val="6DD5547F"/>
    <w:rsid w:val="6EBD3F78"/>
    <w:rsid w:val="70F53711"/>
    <w:rsid w:val="72BA6194"/>
    <w:rsid w:val="747F1C38"/>
    <w:rsid w:val="748B09B5"/>
    <w:rsid w:val="75237638"/>
    <w:rsid w:val="77A450BF"/>
    <w:rsid w:val="78F622ED"/>
    <w:rsid w:val="7B53787F"/>
    <w:rsid w:val="7DFB0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528C163-D445-415D-B6DB-8CB0AAB5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next w:val="ac"/>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ab"/>
    <w:link w:val="Char"/>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d">
    <w:name w:val="Normal Indent"/>
    <w:basedOn w:val="ab"/>
    <w:link w:val="Char0"/>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Char1"/>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4">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5">
    <w:name w:val="annotation text"/>
    <w:basedOn w:val="ab"/>
    <w:link w:val="Char2"/>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5"/>
    <w:next w:val="af5"/>
    <w:link w:val="Charc"/>
    <w:qFormat/>
    <w:pPr>
      <w:autoSpaceDE/>
      <w:autoSpaceDN/>
      <w:adjustRightInd/>
      <w:textAlignment w:val="auto"/>
    </w:pPr>
    <w:rPr>
      <w:rFonts w:ascii="Times New Roman"/>
      <w:b/>
      <w:bCs/>
      <w:kern w:val="2"/>
      <w:sz w:val="21"/>
      <w:szCs w:val="24"/>
    </w:rPr>
  </w:style>
  <w:style w:type="table" w:styleId="aff0">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e"/>
    <w:qFormat/>
    <w:rPr>
      <w:b/>
      <w:bCs/>
    </w:rPr>
  </w:style>
  <w:style w:type="character" w:styleId="aff3">
    <w:name w:val="page number"/>
    <w:basedOn w:val="ae"/>
    <w:qFormat/>
  </w:style>
  <w:style w:type="character" w:styleId="aff4">
    <w:name w:val="FollowedHyperlink"/>
    <w:basedOn w:val="ae"/>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basedOn w:val="ae"/>
    <w:unhideWhenUsed/>
    <w:qFormat/>
    <w:rPr>
      <w:sz w:val="21"/>
      <w:szCs w:val="21"/>
    </w:rPr>
  </w:style>
  <w:style w:type="character" w:customStyle="1" w:styleId="1Char">
    <w:name w:val="标题 1 Char"/>
    <w:basedOn w:val="ae"/>
    <w:link w:val="12"/>
    <w:qFormat/>
    <w:rPr>
      <w:rFonts w:ascii="Times New Roman" w:eastAsia="宋体" w:hAnsi="Times New Roman" w:cs="Times New Roman"/>
      <w:b/>
      <w:bCs/>
      <w:kern w:val="44"/>
      <w:sz w:val="44"/>
      <w:szCs w:val="44"/>
      <w:lang w:val="de-CH"/>
    </w:rPr>
  </w:style>
  <w:style w:type="character" w:customStyle="1" w:styleId="2Char">
    <w:name w:val="标题 2 Char"/>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e"/>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0">
    <w:name w:val="正文缩进 Char"/>
    <w:link w:val="ad"/>
    <w:qFormat/>
    <w:rPr>
      <w:rFonts w:ascii="Calibri" w:eastAsia="宋体" w:hAnsi="Calibri" w:cs="Times New Roman"/>
      <w:szCs w:val="20"/>
    </w:rPr>
  </w:style>
  <w:style w:type="character" w:customStyle="1" w:styleId="Char8">
    <w:name w:val="页眉 Char"/>
    <w:basedOn w:val="ae"/>
    <w:link w:val="afb"/>
    <w:qFormat/>
    <w:rPr>
      <w:sz w:val="18"/>
      <w:szCs w:val="18"/>
    </w:rPr>
  </w:style>
  <w:style w:type="character" w:customStyle="1" w:styleId="Char7">
    <w:name w:val="页脚 Char"/>
    <w:basedOn w:val="ae"/>
    <w:link w:val="afa"/>
    <w:uiPriority w:val="99"/>
    <w:qFormat/>
    <w:rPr>
      <w:sz w:val="18"/>
      <w:szCs w:val="18"/>
    </w:rPr>
  </w:style>
  <w:style w:type="character" w:customStyle="1" w:styleId="5Char">
    <w:name w:val="标题 5 Char"/>
    <w:basedOn w:val="ae"/>
    <w:link w:val="5"/>
    <w:qFormat/>
    <w:rPr>
      <w:b/>
      <w:bCs/>
      <w:sz w:val="28"/>
      <w:szCs w:val="28"/>
    </w:rPr>
  </w:style>
  <w:style w:type="character" w:customStyle="1" w:styleId="3Char2">
    <w:name w:val="标题 3 Char"/>
    <w:basedOn w:val="ae"/>
    <w:qFormat/>
    <w:rPr>
      <w:rFonts w:ascii="宋体" w:eastAsia="宋体" w:hAnsi="宋体" w:cs="Times New Roman"/>
      <w:b/>
      <w:bCs/>
      <w:sz w:val="24"/>
      <w:szCs w:val="32"/>
      <w:shd w:val="clear" w:color="auto" w:fill="FFFFFF"/>
    </w:rPr>
  </w:style>
  <w:style w:type="character" w:customStyle="1" w:styleId="4Char">
    <w:name w:val="标题 4 Char"/>
    <w:basedOn w:val="ae"/>
    <w:link w:val="40"/>
    <w:qFormat/>
    <w:rPr>
      <w:rFonts w:ascii="Arial" w:eastAsia="黑体" w:hAnsi="Arial" w:cs="Times New Roman"/>
      <w:b/>
      <w:bCs/>
      <w:sz w:val="28"/>
      <w:szCs w:val="28"/>
      <w:shd w:val="clear" w:color="auto" w:fill="FFFFFF"/>
    </w:rPr>
  </w:style>
  <w:style w:type="character" w:customStyle="1" w:styleId="6Char">
    <w:name w:val="标题 6 Char"/>
    <w:basedOn w:val="ae"/>
    <w:link w:val="6"/>
    <w:qFormat/>
    <w:rPr>
      <w:rFonts w:ascii="Arial" w:eastAsia="黑体" w:hAnsi="Arial" w:cs="Times New Roman"/>
      <w:b/>
      <w:sz w:val="24"/>
      <w:szCs w:val="20"/>
      <w:shd w:val="clear" w:color="auto" w:fill="FFFFFF"/>
    </w:rPr>
  </w:style>
  <w:style w:type="character" w:customStyle="1" w:styleId="7Char">
    <w:name w:val="标题 7 Char"/>
    <w:basedOn w:val="ae"/>
    <w:link w:val="7"/>
    <w:qFormat/>
    <w:rPr>
      <w:rFonts w:ascii="Times New Roman" w:eastAsia="宋体" w:hAnsi="Times New Roman" w:cs="Times New Roman"/>
      <w:b/>
      <w:sz w:val="24"/>
      <w:szCs w:val="20"/>
      <w:shd w:val="clear" w:color="auto" w:fill="FFFFFF"/>
    </w:rPr>
  </w:style>
  <w:style w:type="character" w:customStyle="1" w:styleId="8Char">
    <w:name w:val="标题 8 Char"/>
    <w:basedOn w:val="ae"/>
    <w:link w:val="8"/>
    <w:qFormat/>
    <w:rPr>
      <w:rFonts w:ascii="Arial" w:eastAsia="黑体" w:hAnsi="Arial" w:cs="Times New Roman"/>
      <w:sz w:val="24"/>
      <w:szCs w:val="20"/>
      <w:shd w:val="clear" w:color="auto" w:fill="FFFFFF"/>
    </w:rPr>
  </w:style>
  <w:style w:type="character" w:customStyle="1" w:styleId="9Char">
    <w:name w:val="标题 9 Char"/>
    <w:basedOn w:val="ae"/>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e"/>
    <w:link w:val="afe"/>
    <w:qFormat/>
    <w:rPr>
      <w:rFonts w:ascii="Arial" w:eastAsia="宋体" w:hAnsi="Arial" w:cs="Times New Roman"/>
      <w:b/>
      <w:bCs/>
      <w:sz w:val="36"/>
      <w:szCs w:val="32"/>
      <w:shd w:val="clear" w:color="auto" w:fill="FFFFFF"/>
    </w:rPr>
  </w:style>
  <w:style w:type="character" w:customStyle="1" w:styleId="HTMLChar">
    <w:name w:val="HTML 预设格式 Char"/>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e"/>
    <w:link w:val="af7"/>
    <w:qFormat/>
    <w:rPr>
      <w:rFonts w:ascii="宋体" w:eastAsia="宋体" w:hAnsi="Courier New" w:cs="Times New Roman"/>
      <w:szCs w:val="20"/>
      <w:shd w:val="clear" w:color="auto" w:fill="FFFFFF"/>
    </w:rPr>
  </w:style>
  <w:style w:type="character" w:customStyle="1" w:styleId="Char3">
    <w:name w:val="正文文本缩进 Char"/>
    <w:basedOn w:val="ae"/>
    <w:link w:val="af6"/>
    <w:qFormat/>
    <w:rPr>
      <w:rFonts w:ascii="Times New Roman" w:eastAsia="宋体" w:hAnsi="Times New Roman" w:cs="Times New Roman"/>
      <w:szCs w:val="24"/>
      <w:shd w:val="clear" w:color="auto" w:fill="FFFFFF"/>
    </w:rPr>
  </w:style>
  <w:style w:type="character" w:customStyle="1" w:styleId="Char">
    <w:name w:val="正文文本 Char"/>
    <w:basedOn w:val="ae"/>
    <w:link w:val="ac"/>
    <w:qFormat/>
    <w:rPr>
      <w:rFonts w:ascii="宋体" w:eastAsia="宋体" w:hAnsi="宋体" w:cs="宋体"/>
      <w:b/>
      <w:bCs/>
      <w:kern w:val="0"/>
      <w:sz w:val="24"/>
      <w:szCs w:val="24"/>
      <w:shd w:val="clear" w:color="auto" w:fill="FFFFFF"/>
    </w:rPr>
  </w:style>
  <w:style w:type="character" w:customStyle="1" w:styleId="2Char0">
    <w:name w:val="正文文本缩进 2 Char"/>
    <w:basedOn w:val="ae"/>
    <w:link w:val="22"/>
    <w:qFormat/>
    <w:rPr>
      <w:rFonts w:ascii="宋体" w:eastAsia="宋体" w:hAnsi="宋体" w:cs="Times New Roman"/>
      <w:szCs w:val="24"/>
      <w:shd w:val="clear" w:color="auto" w:fill="FFFFFF"/>
    </w:rPr>
  </w:style>
  <w:style w:type="character" w:customStyle="1" w:styleId="Char2">
    <w:name w:val="批注文字 Char"/>
    <w:basedOn w:val="ae"/>
    <w:link w:val="af5"/>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e"/>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e"/>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1">
    <w:name w:val="文档结构图 Char"/>
    <w:basedOn w:val="ae"/>
    <w:link w:val="af3"/>
    <w:semiHidden/>
    <w:qFormat/>
    <w:rPr>
      <w:rFonts w:ascii="Times New Roman" w:eastAsia="宋体" w:hAnsi="Times New Roman" w:cs="Times New Roman"/>
      <w:szCs w:val="24"/>
      <w:shd w:val="clear" w:color="auto" w:fill="000080"/>
    </w:rPr>
  </w:style>
  <w:style w:type="character" w:customStyle="1" w:styleId="3Char">
    <w:name w:val="正文文本 3 Char"/>
    <w:basedOn w:val="ae"/>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e"/>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2"/>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e"/>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3"/>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e"/>
    <w:qFormat/>
    <w:rPr>
      <w:rFonts w:ascii="宋体" w:eastAsia="宋体" w:hAnsi="宋体" w:hint="eastAsia"/>
      <w:color w:val="000000"/>
      <w:sz w:val="18"/>
      <w:u w:val="none"/>
    </w:rPr>
  </w:style>
  <w:style w:type="character" w:customStyle="1" w:styleId="NormalCharacter">
    <w:name w:val="NormalCharacter"/>
    <w:semiHidden/>
    <w:qFormat/>
  </w:style>
  <w:style w:type="paragraph" w:customStyle="1" w:styleId="afffe">
    <w:name w:val="方案  正文"/>
    <w:qFormat/>
    <w:pPr>
      <w:widowControl w:val="0"/>
      <w:adjustRightInd w:val="0"/>
      <w:snapToGrid w:val="0"/>
      <w:spacing w:line="360" w:lineRule="auto"/>
      <w:ind w:firstLineChars="200" w:firstLine="1041"/>
    </w:pPr>
    <w:rPr>
      <w:rFonts w:ascii="宋体" w:hAnsi="宋体" w:cs="宋体"/>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cjrzhfw.cjr.org.cn/" TargetMode="External"/><Relationship Id="rId3" Type="http://schemas.openxmlformats.org/officeDocument/2006/relationships/numbering" Target="numbering.xml"/><Relationship Id="rId7" Type="http://schemas.openxmlformats.org/officeDocument/2006/relationships/hyperlink" Target="http://ww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A2EFA-BC1D-44A0-9A66-A449FAC9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1899</Words>
  <Characters>10830</Characters>
  <Application>Microsoft Office Word</Application>
  <DocSecurity>0</DocSecurity>
  <Lines>90</Lines>
  <Paragraphs>25</Paragraphs>
  <ScaleCrop>false</ScaleCrop>
  <Company>Microsoft</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140</cp:revision>
  <cp:lastPrinted>2021-12-13T06:19:00Z</cp:lastPrinted>
  <dcterms:created xsi:type="dcterms:W3CDTF">2018-08-15T06:45:00Z</dcterms:created>
  <dcterms:modified xsi:type="dcterms:W3CDTF">2022-08-18T01:25:00Z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AD18E9734D354EE2AFEF8698D10B0EBD</vt:lpwstr>
  </property>
</Properties>
</file>